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D7FB1" w14:textId="57BC9F2C" w:rsidR="00312615" w:rsidRPr="004B39D4" w:rsidRDefault="00312615" w:rsidP="00312615">
      <w:pPr>
        <w:pStyle w:val="Default"/>
        <w:rPr>
          <w:b/>
          <w:sz w:val="50"/>
          <w:szCs w:val="50"/>
        </w:rPr>
      </w:pPr>
      <w:r>
        <w:rPr>
          <w:b/>
          <w:sz w:val="50"/>
          <w:szCs w:val="50"/>
        </w:rPr>
        <w:t xml:space="preserve">                 </w:t>
      </w:r>
      <w:r w:rsidRPr="004B39D4">
        <w:rPr>
          <w:b/>
          <w:sz w:val="50"/>
          <w:szCs w:val="50"/>
        </w:rPr>
        <w:t xml:space="preserve">Leading Learners </w:t>
      </w:r>
    </w:p>
    <w:p w14:paraId="6D188529" w14:textId="77777777" w:rsidR="00312615" w:rsidRPr="004B39D4" w:rsidRDefault="00312615" w:rsidP="00312615">
      <w:pPr>
        <w:pStyle w:val="Default"/>
        <w:jc w:val="center"/>
        <w:rPr>
          <w:b/>
          <w:sz w:val="50"/>
          <w:szCs w:val="50"/>
        </w:rPr>
      </w:pPr>
      <w:r w:rsidRPr="004B39D4">
        <w:rPr>
          <w:b/>
          <w:sz w:val="50"/>
          <w:szCs w:val="50"/>
        </w:rPr>
        <w:t>Multi Academy Trust</w:t>
      </w:r>
    </w:p>
    <w:p w14:paraId="60B96A42" w14:textId="77777777" w:rsidR="00312615" w:rsidRPr="004B39D4" w:rsidRDefault="00312615" w:rsidP="00312615">
      <w:pPr>
        <w:pStyle w:val="Default"/>
        <w:jc w:val="center"/>
        <w:rPr>
          <w:sz w:val="50"/>
          <w:szCs w:val="50"/>
        </w:rPr>
      </w:pPr>
    </w:p>
    <w:p w14:paraId="442E4343" w14:textId="77777777" w:rsidR="00312615" w:rsidRPr="004B39D4" w:rsidRDefault="00312615" w:rsidP="00312615">
      <w:pPr>
        <w:pStyle w:val="Default"/>
        <w:jc w:val="center"/>
        <w:rPr>
          <w:sz w:val="50"/>
          <w:szCs w:val="50"/>
        </w:rPr>
      </w:pPr>
      <w:r>
        <w:rPr>
          <w:noProof/>
        </w:rPr>
        <w:drawing>
          <wp:anchor distT="0" distB="0" distL="114300" distR="114300" simplePos="0" relativeHeight="251703296" behindDoc="0" locked="0" layoutInCell="1" allowOverlap="1" wp14:anchorId="41F03673" wp14:editId="3765B09F">
            <wp:simplePos x="0" y="0"/>
            <wp:positionH relativeFrom="column">
              <wp:posOffset>1390015</wp:posOffset>
            </wp:positionH>
            <wp:positionV relativeFrom="paragraph">
              <wp:posOffset>276860</wp:posOffset>
            </wp:positionV>
            <wp:extent cx="3423285" cy="3116580"/>
            <wp:effectExtent l="0" t="0" r="0" b="0"/>
            <wp:wrapNone/>
            <wp:docPr id="1401213669" name="Picture 3" descr="\\wvdomain.local\dfs$\Users\AdminUsers\sonia\Desktop\Leading Learners LLAT Logo 202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wvdomain.local\dfs$\Users\AdminUsers\sonia\Desktop\Leading Learners LLAT Logo 2020.jp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3285" cy="3116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D740A6" w14:textId="77777777" w:rsidR="00312615" w:rsidRPr="004B39D4" w:rsidRDefault="00312615" w:rsidP="00312615">
      <w:pPr>
        <w:pStyle w:val="Default"/>
        <w:jc w:val="center"/>
        <w:rPr>
          <w:sz w:val="50"/>
          <w:szCs w:val="50"/>
        </w:rPr>
      </w:pPr>
    </w:p>
    <w:p w14:paraId="05D7FBF2" w14:textId="77777777" w:rsidR="00312615" w:rsidRPr="004B39D4" w:rsidRDefault="00312615" w:rsidP="00312615">
      <w:pPr>
        <w:pStyle w:val="Default"/>
        <w:jc w:val="center"/>
        <w:rPr>
          <w:sz w:val="50"/>
          <w:szCs w:val="50"/>
        </w:rPr>
      </w:pPr>
    </w:p>
    <w:p w14:paraId="49E92C02" w14:textId="77777777" w:rsidR="00312615" w:rsidRPr="004B39D4" w:rsidRDefault="00312615" w:rsidP="00312615">
      <w:pPr>
        <w:pStyle w:val="Default"/>
        <w:jc w:val="center"/>
        <w:rPr>
          <w:sz w:val="50"/>
          <w:szCs w:val="50"/>
        </w:rPr>
      </w:pPr>
    </w:p>
    <w:p w14:paraId="114A324E" w14:textId="77777777" w:rsidR="00312615" w:rsidRPr="004B39D4" w:rsidRDefault="00312615" w:rsidP="00312615">
      <w:pPr>
        <w:pStyle w:val="Default"/>
        <w:jc w:val="center"/>
        <w:rPr>
          <w:sz w:val="50"/>
          <w:szCs w:val="50"/>
        </w:rPr>
      </w:pPr>
    </w:p>
    <w:p w14:paraId="66788B30" w14:textId="77777777" w:rsidR="00312615" w:rsidRPr="004B39D4" w:rsidRDefault="00312615" w:rsidP="00312615">
      <w:pPr>
        <w:pStyle w:val="Default"/>
        <w:jc w:val="center"/>
        <w:rPr>
          <w:sz w:val="50"/>
          <w:szCs w:val="50"/>
        </w:rPr>
      </w:pPr>
    </w:p>
    <w:p w14:paraId="39809AC3" w14:textId="77777777" w:rsidR="00312615" w:rsidRPr="004B39D4" w:rsidRDefault="00312615" w:rsidP="00312615">
      <w:pPr>
        <w:pStyle w:val="Default"/>
        <w:jc w:val="center"/>
        <w:rPr>
          <w:sz w:val="50"/>
          <w:szCs w:val="50"/>
        </w:rPr>
      </w:pPr>
    </w:p>
    <w:p w14:paraId="15BDFB04" w14:textId="77777777" w:rsidR="00312615" w:rsidRPr="004B39D4" w:rsidRDefault="00312615" w:rsidP="00312615">
      <w:pPr>
        <w:pStyle w:val="Default"/>
        <w:jc w:val="center"/>
        <w:rPr>
          <w:sz w:val="50"/>
          <w:szCs w:val="50"/>
        </w:rPr>
      </w:pPr>
    </w:p>
    <w:p w14:paraId="34538991" w14:textId="77777777" w:rsidR="00312615" w:rsidRPr="004B39D4" w:rsidRDefault="00312615" w:rsidP="00312615">
      <w:pPr>
        <w:pStyle w:val="Default"/>
        <w:rPr>
          <w:sz w:val="50"/>
          <w:szCs w:val="50"/>
        </w:rPr>
      </w:pPr>
    </w:p>
    <w:p w14:paraId="6E790F5F" w14:textId="77777777" w:rsidR="00091196" w:rsidRDefault="00091196" w:rsidP="00091196">
      <w:pPr>
        <w:pStyle w:val="Default"/>
        <w:rPr>
          <w:sz w:val="50"/>
          <w:szCs w:val="50"/>
        </w:rPr>
      </w:pPr>
    </w:p>
    <w:p w14:paraId="26D31ABC" w14:textId="77777777" w:rsidR="00091196" w:rsidRDefault="00091196" w:rsidP="00091196">
      <w:pPr>
        <w:pStyle w:val="Default"/>
        <w:rPr>
          <w:b/>
          <w:bCs/>
          <w:sz w:val="50"/>
          <w:szCs w:val="50"/>
        </w:rPr>
      </w:pPr>
    </w:p>
    <w:p w14:paraId="0E3D66DB" w14:textId="77777777" w:rsidR="000F1DC8" w:rsidRDefault="000F1DC8" w:rsidP="00091196">
      <w:pPr>
        <w:pStyle w:val="Default"/>
        <w:rPr>
          <w:b/>
          <w:bCs/>
          <w:sz w:val="50"/>
          <w:szCs w:val="50"/>
        </w:rPr>
      </w:pPr>
    </w:p>
    <w:p w14:paraId="239B4D77" w14:textId="77777777" w:rsidR="000F1DC8" w:rsidRPr="000F1DC8" w:rsidRDefault="000F1DC8" w:rsidP="000F1DC8">
      <w:pPr>
        <w:spacing w:line="259" w:lineRule="auto"/>
        <w:jc w:val="center"/>
        <w:rPr>
          <w:rFonts w:ascii="Poppins-Regular" w:eastAsia="Times New Roman" w:hAnsi="Poppins-Regular" w:cs="Times New Roman"/>
          <w:color w:val="auto"/>
          <w:kern w:val="0"/>
          <w:sz w:val="22"/>
          <w:szCs w:val="22"/>
          <w14:ligatures w14:val="none"/>
        </w:rPr>
      </w:pPr>
      <w:r w:rsidRPr="000F1DC8">
        <w:rPr>
          <w:rFonts w:ascii="Poppins SemiBold" w:eastAsia="MS Gothic" w:hAnsi="Poppins SemiBold" w:cs="Times New Roman"/>
          <w:color w:val="auto"/>
          <w:spacing w:val="-10"/>
          <w:kern w:val="28"/>
          <w:sz w:val="56"/>
          <w:szCs w:val="56"/>
          <w14:ligatures w14:val="none"/>
        </w:rPr>
        <w:t>Allergen and Anaphylaxis Policy</w:t>
      </w:r>
    </w:p>
    <w:p w14:paraId="5C174C91" w14:textId="77777777" w:rsidR="000F1DC8" w:rsidRPr="00091196" w:rsidRDefault="000F1DC8" w:rsidP="00091196">
      <w:pPr>
        <w:pStyle w:val="Default"/>
        <w:rPr>
          <w:b/>
          <w:bCs/>
          <w:sz w:val="50"/>
          <w:szCs w:val="50"/>
        </w:rPr>
      </w:pPr>
    </w:p>
    <w:p w14:paraId="5DFB60E6" w14:textId="77777777" w:rsidR="00F07663" w:rsidRPr="004B39D4" w:rsidRDefault="00F07663" w:rsidP="00312615">
      <w:pPr>
        <w:pStyle w:val="Default"/>
      </w:pPr>
    </w:p>
    <w:p w14:paraId="28121E9A" w14:textId="77777777" w:rsidR="00312615" w:rsidRDefault="00312615" w:rsidP="00312615">
      <w:pPr>
        <w:pStyle w:val="Default"/>
      </w:pPr>
    </w:p>
    <w:p w14:paraId="5A2CB9EF" w14:textId="77777777" w:rsidR="00312615" w:rsidRDefault="00312615" w:rsidP="00312615">
      <w:pPr>
        <w:pStyle w:val="Default"/>
      </w:pPr>
    </w:p>
    <w:p w14:paraId="0B10159A" w14:textId="77777777" w:rsidR="00FD32CE" w:rsidRDefault="00FD32CE" w:rsidP="00312615">
      <w:pPr>
        <w:pStyle w:val="Default"/>
      </w:pPr>
    </w:p>
    <w:tbl>
      <w:tblPr>
        <w:tblpPr w:leftFromText="180" w:rightFromText="180" w:vertAnchor="text" w:horzAnchor="margin" w:tblpXSpec="center" w:tblpY="-63"/>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F07663" w:rsidRPr="004B39D4" w14:paraId="31C715FE" w14:textId="77777777" w:rsidTr="00F07663">
        <w:tc>
          <w:tcPr>
            <w:tcW w:w="2586" w:type="dxa"/>
            <w:tcBorders>
              <w:top w:val="nil"/>
              <w:bottom w:val="single" w:sz="18" w:space="0" w:color="FFFFFF"/>
            </w:tcBorders>
            <w:shd w:val="clear" w:color="auto" w:fill="D8DFDE"/>
          </w:tcPr>
          <w:p w14:paraId="3FD1BD73" w14:textId="77777777" w:rsidR="00F07663" w:rsidRPr="004B39D4" w:rsidRDefault="00F07663" w:rsidP="00F07663">
            <w:pPr>
              <w:pStyle w:val="1bodycopy10pt"/>
              <w:spacing w:line="360" w:lineRule="auto"/>
              <w:rPr>
                <w:rFonts w:cs="Arial"/>
                <w:b/>
                <w:sz w:val="24"/>
              </w:rPr>
            </w:pPr>
            <w:r w:rsidRPr="004B39D4">
              <w:rPr>
                <w:rFonts w:cs="Arial"/>
                <w:b/>
                <w:sz w:val="24"/>
              </w:rPr>
              <w:t>Approved by:</w:t>
            </w:r>
          </w:p>
        </w:tc>
        <w:tc>
          <w:tcPr>
            <w:tcW w:w="3268" w:type="dxa"/>
            <w:tcBorders>
              <w:top w:val="nil"/>
              <w:bottom w:val="single" w:sz="18" w:space="0" w:color="FFFFFF"/>
            </w:tcBorders>
            <w:shd w:val="clear" w:color="auto" w:fill="D8DFDE"/>
          </w:tcPr>
          <w:p w14:paraId="6C5DC788" w14:textId="0A5BFE87" w:rsidR="00F07663" w:rsidRPr="004B39D4" w:rsidRDefault="00883BAE" w:rsidP="00F07663">
            <w:pPr>
              <w:pStyle w:val="1bodycopy11pt"/>
              <w:spacing w:line="360" w:lineRule="auto"/>
              <w:rPr>
                <w:sz w:val="24"/>
                <w:szCs w:val="24"/>
              </w:rPr>
            </w:pPr>
            <w:r>
              <w:rPr>
                <w:sz w:val="24"/>
                <w:szCs w:val="24"/>
              </w:rPr>
              <w:t>Audit &amp; Risk Committee</w:t>
            </w:r>
          </w:p>
        </w:tc>
        <w:tc>
          <w:tcPr>
            <w:tcW w:w="3866" w:type="dxa"/>
            <w:tcBorders>
              <w:top w:val="nil"/>
              <w:bottom w:val="single" w:sz="18" w:space="0" w:color="FFFFFF"/>
            </w:tcBorders>
            <w:shd w:val="clear" w:color="auto" w:fill="D8DFDE"/>
          </w:tcPr>
          <w:p w14:paraId="64BC95AE" w14:textId="723D510F" w:rsidR="00F07663" w:rsidRPr="004B39D4" w:rsidRDefault="00F07663" w:rsidP="00F07663">
            <w:pPr>
              <w:pStyle w:val="1bodycopy11pt"/>
              <w:spacing w:line="360" w:lineRule="auto"/>
              <w:rPr>
                <w:sz w:val="24"/>
                <w:szCs w:val="24"/>
              </w:rPr>
            </w:pPr>
            <w:r w:rsidRPr="004B39D4">
              <w:rPr>
                <w:sz w:val="24"/>
                <w:szCs w:val="24"/>
              </w:rPr>
              <w:t>Date: 1</w:t>
            </w:r>
            <w:r w:rsidR="00883BAE">
              <w:rPr>
                <w:sz w:val="24"/>
                <w:szCs w:val="24"/>
              </w:rPr>
              <w:t>3</w:t>
            </w:r>
            <w:r w:rsidR="00883BAE" w:rsidRPr="00883BAE">
              <w:rPr>
                <w:sz w:val="24"/>
                <w:szCs w:val="24"/>
                <w:vertAlign w:val="superscript"/>
              </w:rPr>
              <w:t>th</w:t>
            </w:r>
            <w:r w:rsidR="00883BAE">
              <w:rPr>
                <w:sz w:val="24"/>
                <w:szCs w:val="24"/>
              </w:rPr>
              <w:t xml:space="preserve"> May </w:t>
            </w:r>
            <w:r w:rsidRPr="004B39D4">
              <w:rPr>
                <w:sz w:val="24"/>
                <w:szCs w:val="24"/>
              </w:rPr>
              <w:t>2026</w:t>
            </w:r>
          </w:p>
        </w:tc>
      </w:tr>
      <w:tr w:rsidR="00F07663" w:rsidRPr="004B39D4" w14:paraId="605ADF58" w14:textId="77777777" w:rsidTr="00F07663">
        <w:tc>
          <w:tcPr>
            <w:tcW w:w="2586" w:type="dxa"/>
            <w:tcBorders>
              <w:top w:val="single" w:sz="18" w:space="0" w:color="FFFFFF"/>
              <w:bottom w:val="single" w:sz="18" w:space="0" w:color="FFFFFF"/>
            </w:tcBorders>
            <w:shd w:val="clear" w:color="auto" w:fill="D8DFDE"/>
          </w:tcPr>
          <w:p w14:paraId="3DA38CB0" w14:textId="77777777" w:rsidR="00F07663" w:rsidRPr="004B39D4" w:rsidRDefault="00F07663" w:rsidP="00F07663">
            <w:pPr>
              <w:pStyle w:val="1bodycopy10pt"/>
              <w:spacing w:line="360" w:lineRule="auto"/>
              <w:rPr>
                <w:rFonts w:cs="Arial"/>
                <w:b/>
                <w:sz w:val="24"/>
              </w:rPr>
            </w:pPr>
            <w:r w:rsidRPr="004B39D4">
              <w:rPr>
                <w:rFonts w:cs="Arial"/>
                <w:b/>
                <w:sz w:val="24"/>
              </w:rPr>
              <w:t>Last reviewed on:</w:t>
            </w:r>
          </w:p>
        </w:tc>
        <w:tc>
          <w:tcPr>
            <w:tcW w:w="7134" w:type="dxa"/>
            <w:gridSpan w:val="2"/>
            <w:tcBorders>
              <w:top w:val="single" w:sz="18" w:space="0" w:color="FFFFFF"/>
              <w:bottom w:val="single" w:sz="18" w:space="0" w:color="FFFFFF"/>
            </w:tcBorders>
            <w:shd w:val="clear" w:color="auto" w:fill="D8DFDE"/>
          </w:tcPr>
          <w:p w14:paraId="4659067E" w14:textId="77777777" w:rsidR="00F07663" w:rsidRPr="004B39D4" w:rsidRDefault="00F07663" w:rsidP="00F07663">
            <w:pPr>
              <w:pStyle w:val="1bodycopy11pt"/>
              <w:spacing w:line="360" w:lineRule="auto"/>
              <w:rPr>
                <w:sz w:val="24"/>
                <w:szCs w:val="24"/>
              </w:rPr>
            </w:pPr>
          </w:p>
        </w:tc>
      </w:tr>
      <w:tr w:rsidR="00F07663" w:rsidRPr="004B39D4" w14:paraId="630687E3" w14:textId="77777777" w:rsidTr="00F07663">
        <w:trPr>
          <w:trHeight w:val="25"/>
        </w:trPr>
        <w:tc>
          <w:tcPr>
            <w:tcW w:w="2586" w:type="dxa"/>
            <w:tcBorders>
              <w:top w:val="single" w:sz="18" w:space="0" w:color="FFFFFF"/>
              <w:bottom w:val="nil"/>
            </w:tcBorders>
            <w:shd w:val="clear" w:color="auto" w:fill="D8DFDE"/>
          </w:tcPr>
          <w:p w14:paraId="19372F6D" w14:textId="77777777" w:rsidR="00F07663" w:rsidRPr="004B39D4" w:rsidRDefault="00F07663" w:rsidP="00F07663">
            <w:pPr>
              <w:pStyle w:val="1bodycopy10pt"/>
              <w:spacing w:line="360" w:lineRule="auto"/>
              <w:rPr>
                <w:rFonts w:cs="Arial"/>
                <w:b/>
                <w:sz w:val="24"/>
              </w:rPr>
            </w:pPr>
            <w:r w:rsidRPr="004B39D4">
              <w:rPr>
                <w:rFonts w:cs="Arial"/>
                <w:b/>
                <w:sz w:val="24"/>
              </w:rPr>
              <w:t>Next review due by:</w:t>
            </w:r>
          </w:p>
        </w:tc>
        <w:tc>
          <w:tcPr>
            <w:tcW w:w="7134" w:type="dxa"/>
            <w:gridSpan w:val="2"/>
            <w:tcBorders>
              <w:top w:val="single" w:sz="18" w:space="0" w:color="FFFFFF"/>
              <w:bottom w:val="nil"/>
            </w:tcBorders>
            <w:shd w:val="clear" w:color="auto" w:fill="D8DFDE"/>
          </w:tcPr>
          <w:p w14:paraId="7523371F" w14:textId="4621458A" w:rsidR="00FD32CE" w:rsidRPr="004B39D4" w:rsidRDefault="00FD32CE" w:rsidP="00F07663">
            <w:pPr>
              <w:pStyle w:val="1bodycopy11pt"/>
              <w:spacing w:line="360" w:lineRule="auto"/>
              <w:rPr>
                <w:sz w:val="24"/>
                <w:szCs w:val="24"/>
              </w:rPr>
            </w:pPr>
          </w:p>
        </w:tc>
      </w:tr>
    </w:tbl>
    <w:p w14:paraId="61616FA2" w14:textId="2BC00633" w:rsidR="00FF6FC0" w:rsidRPr="00FF6FC0" w:rsidRDefault="00FF6FC0" w:rsidP="00FF6FC0">
      <w:pPr>
        <w:spacing w:before="200" w:after="200" w:line="276" w:lineRule="auto"/>
        <w:jc w:val="both"/>
        <w:rPr>
          <w:rFonts w:eastAsia="Times New Roman" w:cs="Arial"/>
          <w:b/>
          <w:bCs/>
          <w:color w:val="auto"/>
          <w:kern w:val="0"/>
          <w:sz w:val="32"/>
          <w:szCs w:val="32"/>
          <w14:ligatures w14:val="none"/>
        </w:rPr>
      </w:pPr>
      <w:r w:rsidRPr="00FF6FC0">
        <w:rPr>
          <w:rFonts w:eastAsia="Times New Roman" w:cs="Arial"/>
          <w:b/>
          <w:bCs/>
          <w:color w:val="auto"/>
          <w:kern w:val="0"/>
          <w:sz w:val="32"/>
          <w:szCs w:val="32"/>
          <w14:ligatures w14:val="none"/>
        </w:rPr>
        <w:lastRenderedPageBreak/>
        <w:t>Contents:</w:t>
      </w:r>
      <w:r w:rsidR="00187DAE">
        <w:rPr>
          <w:rFonts w:eastAsia="Times New Roman" w:cs="Arial"/>
          <w:b/>
          <w:bCs/>
          <w:color w:val="auto"/>
          <w:kern w:val="0"/>
          <w:sz w:val="32"/>
          <w:szCs w:val="32"/>
          <w14:ligatures w14:val="none"/>
        </w:rPr>
        <w:tab/>
      </w:r>
      <w:r w:rsidR="00187DAE">
        <w:rPr>
          <w:rFonts w:eastAsia="Times New Roman" w:cs="Arial"/>
          <w:b/>
          <w:bCs/>
          <w:color w:val="auto"/>
          <w:kern w:val="0"/>
          <w:sz w:val="32"/>
          <w:szCs w:val="32"/>
          <w14:ligatures w14:val="none"/>
        </w:rPr>
        <w:tab/>
      </w:r>
      <w:r w:rsidR="00187DAE">
        <w:rPr>
          <w:rFonts w:eastAsia="Times New Roman" w:cs="Arial"/>
          <w:b/>
          <w:bCs/>
          <w:color w:val="auto"/>
          <w:kern w:val="0"/>
          <w:sz w:val="32"/>
          <w:szCs w:val="32"/>
          <w14:ligatures w14:val="none"/>
        </w:rPr>
        <w:tab/>
      </w:r>
      <w:r w:rsidR="00187DAE">
        <w:rPr>
          <w:rFonts w:eastAsia="Times New Roman" w:cs="Arial"/>
          <w:b/>
          <w:bCs/>
          <w:color w:val="auto"/>
          <w:kern w:val="0"/>
          <w:sz w:val="32"/>
          <w:szCs w:val="32"/>
          <w14:ligatures w14:val="none"/>
        </w:rPr>
        <w:tab/>
      </w:r>
      <w:r w:rsidR="00187DAE">
        <w:rPr>
          <w:rFonts w:eastAsia="Times New Roman" w:cs="Arial"/>
          <w:b/>
          <w:bCs/>
          <w:color w:val="auto"/>
          <w:kern w:val="0"/>
          <w:sz w:val="32"/>
          <w:szCs w:val="32"/>
          <w14:ligatures w14:val="none"/>
        </w:rPr>
        <w:tab/>
      </w:r>
      <w:r w:rsidR="00187DAE">
        <w:rPr>
          <w:rFonts w:eastAsia="Times New Roman" w:cs="Arial"/>
          <w:b/>
          <w:bCs/>
          <w:color w:val="auto"/>
          <w:kern w:val="0"/>
          <w:sz w:val="32"/>
          <w:szCs w:val="32"/>
          <w14:ligatures w14:val="none"/>
        </w:rPr>
        <w:tab/>
      </w:r>
      <w:r w:rsidR="00187DAE">
        <w:rPr>
          <w:rFonts w:eastAsia="Times New Roman" w:cs="Arial"/>
          <w:b/>
          <w:bCs/>
          <w:color w:val="auto"/>
          <w:kern w:val="0"/>
          <w:sz w:val="32"/>
          <w:szCs w:val="32"/>
          <w14:ligatures w14:val="none"/>
        </w:rPr>
        <w:tab/>
      </w:r>
      <w:r w:rsidR="00187DAE">
        <w:rPr>
          <w:rFonts w:eastAsia="Times New Roman" w:cs="Arial"/>
          <w:b/>
          <w:bCs/>
          <w:color w:val="auto"/>
          <w:kern w:val="0"/>
          <w:sz w:val="32"/>
          <w:szCs w:val="32"/>
          <w14:ligatures w14:val="none"/>
        </w:rPr>
        <w:tab/>
      </w:r>
      <w:r w:rsidR="00187DAE">
        <w:rPr>
          <w:rFonts w:eastAsia="Times New Roman" w:cs="Arial"/>
          <w:b/>
          <w:bCs/>
          <w:color w:val="auto"/>
          <w:kern w:val="0"/>
          <w:sz w:val="32"/>
          <w:szCs w:val="32"/>
          <w14:ligatures w14:val="none"/>
        </w:rPr>
        <w:tab/>
        <w:t xml:space="preserve">   </w:t>
      </w:r>
      <w:r w:rsidR="00187DAE" w:rsidRPr="00393EA8">
        <w:rPr>
          <w:rFonts w:eastAsia="Times New Roman" w:cs="Arial"/>
          <w:b/>
          <w:bCs/>
          <w:color w:val="auto"/>
          <w:kern w:val="0"/>
          <w14:ligatures w14:val="none"/>
        </w:rPr>
        <w:t xml:space="preserve"> </w:t>
      </w:r>
      <w:r w:rsidR="00393EA8">
        <w:rPr>
          <w:rFonts w:eastAsia="Times New Roman" w:cs="Arial"/>
          <w:b/>
          <w:bCs/>
          <w:color w:val="auto"/>
          <w:kern w:val="0"/>
          <w14:ligatures w14:val="none"/>
        </w:rPr>
        <w:t xml:space="preserve">  </w:t>
      </w:r>
      <w:r w:rsidR="00187DAE" w:rsidRPr="00393EA8">
        <w:rPr>
          <w:rFonts w:eastAsia="Times New Roman" w:cs="Arial"/>
          <w:b/>
          <w:bCs/>
          <w:color w:val="auto"/>
          <w:kern w:val="0"/>
          <w14:ligatures w14:val="none"/>
        </w:rPr>
        <w:t>Pag</w:t>
      </w:r>
      <w:r w:rsidR="00393EA8">
        <w:rPr>
          <w:rFonts w:eastAsia="Times New Roman" w:cs="Arial"/>
          <w:b/>
          <w:bCs/>
          <w:color w:val="auto"/>
          <w:kern w:val="0"/>
          <w14:ligatures w14:val="none"/>
        </w:rPr>
        <w:t>e</w:t>
      </w:r>
    </w:p>
    <w:p w14:paraId="7204727D" w14:textId="5F99F09F" w:rsidR="00FF6FC0" w:rsidRPr="00FF6FC0" w:rsidRDefault="00FF6FC0" w:rsidP="00FF6FC0">
      <w:pPr>
        <w:spacing w:before="200" w:after="200" w:line="276" w:lineRule="auto"/>
        <w:jc w:val="both"/>
        <w:rPr>
          <w:rFonts w:eastAsia="Times New Roman" w:cs="Arial"/>
          <w:color w:val="auto"/>
          <w:kern w:val="0"/>
          <w14:ligatures w14:val="none"/>
        </w:rPr>
      </w:pPr>
      <w:hyperlink w:anchor="_Statement_of_intent" w:history="1">
        <w:r w:rsidRPr="00FF6FC0">
          <w:rPr>
            <w:rFonts w:eastAsia="Times New Roman" w:cs="Arial"/>
            <w:color w:val="auto"/>
            <w:kern w:val="0"/>
            <w14:ligatures w14:val="none"/>
          </w:rPr>
          <w:t>Statement of intent</w:t>
        </w:r>
      </w:hyperlink>
      <w:r w:rsidR="00280AD6">
        <w:rPr>
          <w:rFonts w:eastAsia="Times New Roman" w:cs="Arial"/>
          <w:color w:val="auto"/>
          <w:kern w:val="0"/>
          <w14:ligatures w14:val="none"/>
        </w:rPr>
        <w:tab/>
      </w:r>
      <w:r w:rsidR="00280AD6">
        <w:rPr>
          <w:rFonts w:eastAsia="Times New Roman" w:cs="Arial"/>
          <w:color w:val="auto"/>
          <w:kern w:val="0"/>
          <w14:ligatures w14:val="none"/>
        </w:rPr>
        <w:tab/>
      </w:r>
      <w:r w:rsidR="00280AD6">
        <w:rPr>
          <w:rFonts w:eastAsia="Times New Roman" w:cs="Arial"/>
          <w:color w:val="auto"/>
          <w:kern w:val="0"/>
          <w14:ligatures w14:val="none"/>
        </w:rPr>
        <w:tab/>
      </w:r>
      <w:r w:rsidR="00280AD6">
        <w:rPr>
          <w:rFonts w:eastAsia="Times New Roman" w:cs="Arial"/>
          <w:color w:val="auto"/>
          <w:kern w:val="0"/>
          <w14:ligatures w14:val="none"/>
        </w:rPr>
        <w:tab/>
      </w:r>
      <w:r w:rsidR="00280AD6">
        <w:rPr>
          <w:rFonts w:eastAsia="Times New Roman" w:cs="Arial"/>
          <w:color w:val="auto"/>
          <w:kern w:val="0"/>
          <w14:ligatures w14:val="none"/>
        </w:rPr>
        <w:tab/>
      </w:r>
      <w:r w:rsidR="00280AD6">
        <w:rPr>
          <w:rFonts w:eastAsia="Times New Roman" w:cs="Arial"/>
          <w:color w:val="auto"/>
          <w:kern w:val="0"/>
          <w14:ligatures w14:val="none"/>
        </w:rPr>
        <w:tab/>
      </w:r>
      <w:r w:rsidR="00280AD6">
        <w:rPr>
          <w:rFonts w:eastAsia="Times New Roman" w:cs="Arial"/>
          <w:color w:val="auto"/>
          <w:kern w:val="0"/>
          <w14:ligatures w14:val="none"/>
        </w:rPr>
        <w:tab/>
      </w:r>
      <w:r w:rsidR="00280AD6">
        <w:rPr>
          <w:rFonts w:eastAsia="Times New Roman" w:cs="Arial"/>
          <w:color w:val="auto"/>
          <w:kern w:val="0"/>
          <w14:ligatures w14:val="none"/>
        </w:rPr>
        <w:tab/>
      </w:r>
      <w:r w:rsidR="00280AD6">
        <w:rPr>
          <w:rFonts w:eastAsia="Times New Roman" w:cs="Arial"/>
          <w:color w:val="auto"/>
          <w:kern w:val="0"/>
          <w14:ligatures w14:val="none"/>
        </w:rPr>
        <w:tab/>
      </w:r>
      <w:r w:rsidR="00187DAE">
        <w:rPr>
          <w:rFonts w:eastAsia="Times New Roman" w:cs="Arial"/>
          <w:color w:val="auto"/>
          <w:kern w:val="0"/>
          <w14:ligatures w14:val="none"/>
        </w:rPr>
        <w:tab/>
      </w:r>
      <w:r w:rsidR="00200ECA">
        <w:rPr>
          <w:rFonts w:eastAsia="Times New Roman" w:cs="Arial"/>
          <w:color w:val="auto"/>
          <w:kern w:val="0"/>
          <w14:ligatures w14:val="none"/>
        </w:rPr>
        <w:t>2</w:t>
      </w:r>
    </w:p>
    <w:p w14:paraId="2FA9210B" w14:textId="1DC23AF2"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Legal_framework" w:history="1">
        <w:r w:rsidRPr="00FF6FC0">
          <w:rPr>
            <w:rFonts w:eastAsia="Times New Roman" w:cs="Arial"/>
            <w:color w:val="auto"/>
            <w:kern w:val="0"/>
            <w14:ligatures w14:val="none"/>
          </w:rPr>
          <w:t>Legal framework</w:t>
        </w:r>
      </w:hyperlink>
      <w:r w:rsidR="00187DAE">
        <w:rPr>
          <w:rFonts w:eastAsia="Times New Roman" w:cs="Arial"/>
          <w:color w:val="auto"/>
          <w:kern w:val="0"/>
          <w14:ligatures w14:val="none"/>
        </w:rPr>
        <w:tab/>
      </w:r>
      <w:r w:rsidR="00187DAE">
        <w:rPr>
          <w:rFonts w:eastAsia="Times New Roman" w:cs="Arial"/>
          <w:color w:val="auto"/>
          <w:kern w:val="0"/>
          <w14:ligatures w14:val="none"/>
        </w:rPr>
        <w:tab/>
      </w:r>
      <w:r w:rsidR="00187DAE">
        <w:rPr>
          <w:rFonts w:eastAsia="Times New Roman" w:cs="Arial"/>
          <w:color w:val="auto"/>
          <w:kern w:val="0"/>
          <w14:ligatures w14:val="none"/>
        </w:rPr>
        <w:tab/>
      </w:r>
      <w:r w:rsidR="00187DAE">
        <w:rPr>
          <w:rFonts w:eastAsia="Times New Roman" w:cs="Arial"/>
          <w:color w:val="auto"/>
          <w:kern w:val="0"/>
          <w14:ligatures w14:val="none"/>
        </w:rPr>
        <w:tab/>
      </w:r>
      <w:r w:rsidR="00187DAE">
        <w:rPr>
          <w:rFonts w:eastAsia="Times New Roman" w:cs="Arial"/>
          <w:color w:val="auto"/>
          <w:kern w:val="0"/>
          <w14:ligatures w14:val="none"/>
        </w:rPr>
        <w:tab/>
      </w:r>
      <w:r w:rsidR="00187DAE">
        <w:rPr>
          <w:rFonts w:eastAsia="Times New Roman" w:cs="Arial"/>
          <w:color w:val="auto"/>
          <w:kern w:val="0"/>
          <w14:ligatures w14:val="none"/>
        </w:rPr>
        <w:tab/>
      </w:r>
      <w:r w:rsidR="00187DAE">
        <w:rPr>
          <w:rFonts w:eastAsia="Times New Roman" w:cs="Arial"/>
          <w:color w:val="auto"/>
          <w:kern w:val="0"/>
          <w14:ligatures w14:val="none"/>
        </w:rPr>
        <w:tab/>
      </w:r>
      <w:r w:rsidR="00187DAE">
        <w:rPr>
          <w:rFonts w:eastAsia="Times New Roman" w:cs="Arial"/>
          <w:color w:val="auto"/>
          <w:kern w:val="0"/>
          <w14:ligatures w14:val="none"/>
        </w:rPr>
        <w:tab/>
      </w:r>
      <w:r w:rsidR="00187DAE">
        <w:rPr>
          <w:rFonts w:eastAsia="Times New Roman" w:cs="Arial"/>
          <w:color w:val="auto"/>
          <w:kern w:val="0"/>
          <w14:ligatures w14:val="none"/>
        </w:rPr>
        <w:tab/>
        <w:t>4</w:t>
      </w:r>
    </w:p>
    <w:p w14:paraId="066571C0" w14:textId="17E6F2AD"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Definitions" w:history="1">
        <w:r w:rsidRPr="00FF6FC0">
          <w:rPr>
            <w:rFonts w:eastAsia="Times New Roman" w:cs="Arial"/>
            <w:color w:val="auto"/>
            <w:kern w:val="0"/>
            <w14:ligatures w14:val="none"/>
          </w:rPr>
          <w:t>Definitions</w:t>
        </w:r>
      </w:hyperlink>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t>4</w:t>
      </w:r>
    </w:p>
    <w:p w14:paraId="7CC9828D" w14:textId="57800ECF"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Roles_and_responsibilities" w:history="1">
        <w:r w:rsidRPr="00FF6FC0">
          <w:rPr>
            <w:rFonts w:eastAsia="Times New Roman" w:cs="Arial"/>
            <w:color w:val="auto"/>
            <w:kern w:val="0"/>
            <w14:ligatures w14:val="none"/>
          </w:rPr>
          <w:t>Roles and responsibilities</w:t>
        </w:r>
      </w:hyperlink>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393EA8">
        <w:rPr>
          <w:rFonts w:eastAsia="Times New Roman" w:cs="Arial"/>
          <w:color w:val="auto"/>
          <w:kern w:val="0"/>
          <w14:ligatures w14:val="none"/>
        </w:rPr>
        <w:tab/>
      </w:r>
      <w:r w:rsidR="00004D15">
        <w:rPr>
          <w:rFonts w:eastAsia="Times New Roman" w:cs="Arial"/>
          <w:color w:val="auto"/>
          <w:kern w:val="0"/>
          <w14:ligatures w14:val="none"/>
        </w:rPr>
        <w:t>5</w:t>
      </w:r>
    </w:p>
    <w:p w14:paraId="59A25714" w14:textId="43E64C09"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Food_allergies" w:history="1">
        <w:r w:rsidRPr="00FF6FC0">
          <w:rPr>
            <w:rFonts w:eastAsia="Times New Roman" w:cs="Arial"/>
            <w:color w:val="auto"/>
            <w:kern w:val="0"/>
            <w14:ligatures w14:val="none"/>
          </w:rPr>
          <w:t>Food allergies</w:t>
        </w:r>
      </w:hyperlink>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t>8</w:t>
      </w:r>
    </w:p>
    <w:p w14:paraId="43F37DD8" w14:textId="4B68D801"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Food_allergen_labelling" w:history="1">
        <w:r w:rsidRPr="00FF6FC0">
          <w:rPr>
            <w:rFonts w:eastAsia="Times New Roman" w:cs="Arial"/>
            <w:color w:val="auto"/>
            <w:kern w:val="0"/>
            <w14:ligatures w14:val="none"/>
          </w:rPr>
          <w:t>Food allergen labelling</w:t>
        </w:r>
      </w:hyperlink>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t>9</w:t>
      </w:r>
    </w:p>
    <w:p w14:paraId="6F2FB0AA" w14:textId="21B45888"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Animal_allergies" w:history="1">
        <w:r w:rsidRPr="00FF6FC0">
          <w:rPr>
            <w:rFonts w:eastAsia="Times New Roman" w:cs="Arial"/>
            <w:color w:val="auto"/>
            <w:kern w:val="0"/>
            <w14:ligatures w14:val="none"/>
          </w:rPr>
          <w:t>Animal allergies</w:t>
        </w:r>
      </w:hyperlink>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t xml:space="preserve">                    11</w:t>
      </w:r>
    </w:p>
    <w:p w14:paraId="13996ADD" w14:textId="035CC7D9"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Seasonal_allergies" w:history="1">
        <w:r w:rsidRPr="00FF6FC0">
          <w:rPr>
            <w:rFonts w:eastAsia="Times New Roman" w:cs="Arial"/>
            <w:color w:val="auto"/>
            <w:kern w:val="0"/>
            <w14:ligatures w14:val="none"/>
          </w:rPr>
          <w:t>Seasonal allergies</w:t>
        </w:r>
      </w:hyperlink>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r>
      <w:r w:rsidR="00004D15">
        <w:rPr>
          <w:rFonts w:eastAsia="Times New Roman" w:cs="Arial"/>
          <w:color w:val="auto"/>
          <w:kern w:val="0"/>
          <w14:ligatures w14:val="none"/>
        </w:rPr>
        <w:tab/>
        <w:t xml:space="preserve">                               </w:t>
      </w:r>
      <w:r w:rsidR="00DD069B">
        <w:rPr>
          <w:rFonts w:eastAsia="Times New Roman" w:cs="Arial"/>
          <w:color w:val="auto"/>
          <w:kern w:val="0"/>
          <w14:ligatures w14:val="none"/>
        </w:rPr>
        <w:t>11</w:t>
      </w:r>
    </w:p>
    <w:p w14:paraId="7FA5528F" w14:textId="772372C4"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Adrenaline_auto-injectors_(AAIs)" w:history="1">
        <w:r w:rsidRPr="00FF6FC0">
          <w:rPr>
            <w:rFonts w:eastAsia="Times New Roman" w:cs="Arial"/>
            <w:color w:val="auto"/>
            <w:kern w:val="0"/>
            <w14:ligatures w14:val="none"/>
          </w:rPr>
          <w:t>Adrenaline auto-injectors (AAIs)</w:t>
        </w:r>
      </w:hyperlink>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t xml:space="preserve">                    12</w:t>
      </w:r>
    </w:p>
    <w:p w14:paraId="045D3396" w14:textId="34874DE2"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Access_to_spare" w:history="1">
        <w:r w:rsidRPr="00FF6FC0">
          <w:rPr>
            <w:rFonts w:eastAsia="Times New Roman" w:cs="Arial"/>
            <w:color w:val="auto"/>
            <w:kern w:val="0"/>
            <w14:ligatures w14:val="none"/>
          </w:rPr>
          <w:t>Access to spare AAIs</w:t>
        </w:r>
      </w:hyperlink>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t xml:space="preserve">                    14</w:t>
      </w:r>
    </w:p>
    <w:p w14:paraId="0690A9E2" w14:textId="5EAFCD10"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School_trips" w:history="1">
        <w:r w:rsidRPr="00FF6FC0">
          <w:rPr>
            <w:rFonts w:eastAsia="Times New Roman" w:cs="Arial"/>
            <w:color w:val="auto"/>
            <w:kern w:val="0"/>
            <w14:ligatures w14:val="none"/>
          </w:rPr>
          <w:t>School trips</w:t>
        </w:r>
      </w:hyperlink>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t xml:space="preserve">         15</w:t>
      </w:r>
    </w:p>
    <w:p w14:paraId="76D1F2E7" w14:textId="2F451173"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Medical_attention_and" w:history="1">
        <w:r w:rsidRPr="00FF6FC0">
          <w:rPr>
            <w:rFonts w:eastAsia="Times New Roman" w:cs="Arial"/>
            <w:color w:val="auto"/>
            <w:kern w:val="0"/>
            <w14:ligatures w14:val="none"/>
          </w:rPr>
          <w:t>Medical attention and required support</w:t>
        </w:r>
      </w:hyperlink>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t xml:space="preserve">         15</w:t>
      </w:r>
    </w:p>
    <w:p w14:paraId="6F6083C6" w14:textId="51903A0C"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Staff_training" w:history="1">
        <w:r w:rsidRPr="00FF6FC0">
          <w:rPr>
            <w:rFonts w:eastAsia="Times New Roman" w:cs="Arial"/>
            <w:color w:val="auto"/>
            <w:kern w:val="0"/>
            <w14:ligatures w14:val="none"/>
          </w:rPr>
          <w:t>Staff training</w:t>
        </w:r>
      </w:hyperlink>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r>
      <w:r w:rsidR="00DD069B">
        <w:rPr>
          <w:rFonts w:eastAsia="Times New Roman" w:cs="Arial"/>
          <w:color w:val="auto"/>
          <w:kern w:val="0"/>
          <w14:ligatures w14:val="none"/>
        </w:rPr>
        <w:tab/>
        <w:t xml:space="preserve">         1</w:t>
      </w:r>
      <w:r w:rsidR="004C5AE3">
        <w:rPr>
          <w:rFonts w:eastAsia="Times New Roman" w:cs="Arial"/>
          <w:color w:val="auto"/>
          <w:kern w:val="0"/>
          <w14:ligatures w14:val="none"/>
        </w:rPr>
        <w:t>6</w:t>
      </w:r>
    </w:p>
    <w:p w14:paraId="64AC2682" w14:textId="2CF15999"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Mild_to_moderate" w:history="1">
        <w:r w:rsidRPr="00FF6FC0">
          <w:rPr>
            <w:rFonts w:eastAsia="Times New Roman" w:cs="Arial"/>
            <w:color w:val="auto"/>
            <w:kern w:val="0"/>
            <w14:ligatures w14:val="none"/>
          </w:rPr>
          <w:t>Mild to moderate allergic reactions</w:t>
        </w:r>
      </w:hyperlink>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t xml:space="preserve">         17</w:t>
      </w:r>
    </w:p>
    <w:p w14:paraId="3B4E3280" w14:textId="4708BA52"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Managing_anaphylaxis" w:history="1">
        <w:r w:rsidRPr="00FF6FC0">
          <w:rPr>
            <w:rFonts w:eastAsia="Times New Roman" w:cs="Arial"/>
            <w:color w:val="auto"/>
            <w:kern w:val="0"/>
            <w14:ligatures w14:val="none"/>
          </w:rPr>
          <w:t>Managing anaphylaxis</w:t>
        </w:r>
      </w:hyperlink>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t xml:space="preserve">         17</w:t>
      </w:r>
    </w:p>
    <w:p w14:paraId="41F43A35" w14:textId="2CF5F1A9" w:rsidR="00FF6FC0" w:rsidRPr="00FF6FC0" w:rsidRDefault="00FF6FC0" w:rsidP="00FF6FC0">
      <w:pPr>
        <w:numPr>
          <w:ilvl w:val="0"/>
          <w:numId w:val="22"/>
        </w:numPr>
        <w:spacing w:before="200" w:after="200" w:line="276" w:lineRule="auto"/>
        <w:jc w:val="both"/>
        <w:rPr>
          <w:rFonts w:eastAsia="Times New Roman" w:cs="Arial"/>
          <w:color w:val="auto"/>
          <w:kern w:val="0"/>
          <w14:ligatures w14:val="none"/>
        </w:rPr>
      </w:pPr>
      <w:hyperlink w:anchor="_Monitoring_and_review_1" w:history="1">
        <w:r w:rsidRPr="00FF6FC0">
          <w:rPr>
            <w:rFonts w:eastAsia="Times New Roman" w:cs="Arial"/>
            <w:color w:val="auto"/>
            <w:kern w:val="0"/>
            <w14:ligatures w14:val="none"/>
          </w:rPr>
          <w:t>Monitoring and review</w:t>
        </w:r>
      </w:hyperlink>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r>
      <w:r w:rsidR="004C5AE3">
        <w:rPr>
          <w:rFonts w:eastAsia="Times New Roman" w:cs="Arial"/>
          <w:color w:val="auto"/>
          <w:kern w:val="0"/>
          <w14:ligatures w14:val="none"/>
        </w:rPr>
        <w:tab/>
        <w:t xml:space="preserve">         19</w:t>
      </w:r>
    </w:p>
    <w:p w14:paraId="5169D7B3" w14:textId="77777777" w:rsidR="00FF6FC0" w:rsidRPr="00FF6FC0" w:rsidRDefault="00FF6FC0" w:rsidP="00FF6FC0">
      <w:pPr>
        <w:spacing w:before="200" w:after="200" w:line="276" w:lineRule="auto"/>
        <w:jc w:val="both"/>
        <w:rPr>
          <w:rFonts w:eastAsia="Times New Roman" w:cs="Arial"/>
          <w:b/>
          <w:bCs/>
          <w:color w:val="auto"/>
          <w:kern w:val="0"/>
          <w14:ligatures w14:val="none"/>
        </w:rPr>
      </w:pPr>
      <w:r w:rsidRPr="00FF6FC0">
        <w:rPr>
          <w:rFonts w:eastAsia="Times New Roman" w:cs="Arial"/>
          <w:b/>
          <w:bCs/>
          <w:color w:val="auto"/>
          <w:kern w:val="0"/>
          <w14:ligatures w14:val="none"/>
        </w:rPr>
        <w:t xml:space="preserve">Appendix </w:t>
      </w:r>
    </w:p>
    <w:p w14:paraId="6484BCB3" w14:textId="0B3F7A10" w:rsidR="00FF6FC0" w:rsidRDefault="00A177A7" w:rsidP="00F91F66">
      <w:pPr>
        <w:spacing w:before="200" w:after="200" w:line="276" w:lineRule="auto"/>
        <w:ind w:left="1276" w:hanging="567"/>
        <w:jc w:val="both"/>
        <w:rPr>
          <w:rFonts w:eastAsia="Times New Roman" w:cs="Arial"/>
          <w:color w:val="auto"/>
          <w:kern w:val="0"/>
          <w14:ligatures w14:val="none"/>
        </w:rPr>
      </w:pPr>
      <w:r w:rsidRPr="00F91F66">
        <w:rPr>
          <w:rFonts w:eastAsia="Times New Roman" w:cs="Arial"/>
          <w:color w:val="auto"/>
          <w:kern w:val="0"/>
          <w14:ligatures w14:val="none"/>
        </w:rPr>
        <w:t xml:space="preserve">Appendix 1 - </w:t>
      </w:r>
      <w:hyperlink w:anchor="_Pupil_allergy_declaration" w:history="1">
        <w:r w:rsidR="00FF6FC0" w:rsidRPr="00F91F66">
          <w:rPr>
            <w:rFonts w:eastAsia="Times New Roman" w:cs="Arial"/>
            <w:color w:val="auto"/>
            <w:kern w:val="0"/>
            <w14:ligatures w14:val="none"/>
          </w:rPr>
          <w:t>Pupil allergy declaration form</w:t>
        </w:r>
      </w:hyperlink>
      <w:r w:rsidR="004C5AE3" w:rsidRPr="00F91F66">
        <w:rPr>
          <w:rFonts w:eastAsia="Times New Roman" w:cs="Arial"/>
          <w:color w:val="auto"/>
          <w:kern w:val="0"/>
          <w14:ligatures w14:val="none"/>
        </w:rPr>
        <w:tab/>
      </w:r>
      <w:r w:rsidR="004C5AE3" w:rsidRPr="00F91F66">
        <w:rPr>
          <w:rFonts w:eastAsia="Times New Roman" w:cs="Arial"/>
          <w:color w:val="auto"/>
          <w:kern w:val="0"/>
          <w14:ligatures w14:val="none"/>
        </w:rPr>
        <w:tab/>
      </w:r>
      <w:r w:rsidR="004C5AE3" w:rsidRPr="00F91F66">
        <w:rPr>
          <w:rFonts w:eastAsia="Times New Roman" w:cs="Arial"/>
          <w:color w:val="auto"/>
          <w:kern w:val="0"/>
          <w14:ligatures w14:val="none"/>
        </w:rPr>
        <w:tab/>
      </w:r>
      <w:r w:rsidR="004C5AE3" w:rsidRPr="00F91F66">
        <w:rPr>
          <w:rFonts w:eastAsia="Times New Roman" w:cs="Arial"/>
          <w:color w:val="auto"/>
          <w:kern w:val="0"/>
          <w14:ligatures w14:val="none"/>
        </w:rPr>
        <w:tab/>
        <w:t xml:space="preserve">         </w:t>
      </w:r>
      <w:r w:rsidR="00F91F66" w:rsidRPr="00F91F66">
        <w:rPr>
          <w:rFonts w:eastAsia="Times New Roman" w:cs="Arial"/>
          <w:color w:val="auto"/>
          <w:kern w:val="0"/>
          <w14:ligatures w14:val="none"/>
        </w:rPr>
        <w:t>20</w:t>
      </w:r>
    </w:p>
    <w:p w14:paraId="4D9AA7DA" w14:textId="77777777" w:rsidR="001A2C4F" w:rsidRDefault="00B234D9" w:rsidP="00F91F66">
      <w:pPr>
        <w:spacing w:before="200" w:after="200" w:line="276" w:lineRule="auto"/>
        <w:ind w:left="1276" w:hanging="567"/>
        <w:jc w:val="both"/>
        <w:rPr>
          <w:rFonts w:eastAsia="Times New Roman" w:cs="Arial"/>
          <w:color w:val="auto"/>
          <w:kern w:val="0"/>
          <w14:ligatures w14:val="none"/>
        </w:rPr>
      </w:pPr>
      <w:r>
        <w:rPr>
          <w:rFonts w:eastAsia="Times New Roman" w:cs="Arial"/>
          <w:color w:val="auto"/>
          <w:kern w:val="0"/>
          <w14:ligatures w14:val="none"/>
        </w:rPr>
        <w:t>Appendix 2 – Staff allergy declaration form</w:t>
      </w:r>
      <w:r>
        <w:rPr>
          <w:rFonts w:eastAsia="Times New Roman" w:cs="Arial"/>
          <w:color w:val="auto"/>
          <w:kern w:val="0"/>
          <w14:ligatures w14:val="none"/>
        </w:rPr>
        <w:tab/>
      </w:r>
      <w:r>
        <w:rPr>
          <w:rFonts w:eastAsia="Times New Roman" w:cs="Arial"/>
          <w:color w:val="auto"/>
          <w:kern w:val="0"/>
          <w14:ligatures w14:val="none"/>
        </w:rPr>
        <w:tab/>
      </w:r>
      <w:r>
        <w:rPr>
          <w:rFonts w:eastAsia="Times New Roman" w:cs="Arial"/>
          <w:color w:val="auto"/>
          <w:kern w:val="0"/>
          <w14:ligatures w14:val="none"/>
        </w:rPr>
        <w:tab/>
      </w:r>
      <w:r>
        <w:rPr>
          <w:rFonts w:eastAsia="Times New Roman" w:cs="Arial"/>
          <w:color w:val="auto"/>
          <w:kern w:val="0"/>
          <w14:ligatures w14:val="none"/>
        </w:rPr>
        <w:tab/>
        <w:t xml:space="preserve">         22</w:t>
      </w:r>
    </w:p>
    <w:p w14:paraId="7A1FD669" w14:textId="77777777" w:rsidR="001A2C4F" w:rsidRDefault="001A2C4F" w:rsidP="00F91F66">
      <w:pPr>
        <w:spacing w:before="200" w:after="200" w:line="276" w:lineRule="auto"/>
        <w:ind w:left="1276" w:hanging="567"/>
        <w:jc w:val="both"/>
        <w:rPr>
          <w:rFonts w:eastAsia="Times New Roman" w:cs="Arial"/>
          <w:color w:val="auto"/>
          <w:kern w:val="0"/>
          <w14:ligatures w14:val="none"/>
        </w:rPr>
      </w:pPr>
      <w:r>
        <w:rPr>
          <w:rFonts w:eastAsia="Times New Roman" w:cs="Arial"/>
          <w:color w:val="auto"/>
          <w:kern w:val="0"/>
          <w14:ligatures w14:val="none"/>
        </w:rPr>
        <w:t>Appendix 3 – Pupil Individual Healthcare Plan</w:t>
      </w:r>
      <w:r>
        <w:rPr>
          <w:rFonts w:eastAsia="Times New Roman" w:cs="Arial"/>
          <w:color w:val="auto"/>
          <w:kern w:val="0"/>
          <w14:ligatures w14:val="none"/>
        </w:rPr>
        <w:tab/>
      </w:r>
      <w:r>
        <w:rPr>
          <w:rFonts w:eastAsia="Times New Roman" w:cs="Arial"/>
          <w:color w:val="auto"/>
          <w:kern w:val="0"/>
          <w14:ligatures w14:val="none"/>
        </w:rPr>
        <w:tab/>
      </w:r>
      <w:r>
        <w:rPr>
          <w:rFonts w:eastAsia="Times New Roman" w:cs="Arial"/>
          <w:color w:val="auto"/>
          <w:kern w:val="0"/>
          <w14:ligatures w14:val="none"/>
        </w:rPr>
        <w:tab/>
      </w:r>
      <w:r>
        <w:rPr>
          <w:rFonts w:eastAsia="Times New Roman" w:cs="Arial"/>
          <w:color w:val="auto"/>
          <w:kern w:val="0"/>
          <w14:ligatures w14:val="none"/>
        </w:rPr>
        <w:tab/>
        <w:t xml:space="preserve">         24</w:t>
      </w:r>
    </w:p>
    <w:p w14:paraId="37C45247" w14:textId="3E906590" w:rsidR="00B234D9" w:rsidRPr="00F91F66" w:rsidRDefault="001A2C4F" w:rsidP="00F91F66">
      <w:pPr>
        <w:spacing w:before="200" w:after="200" w:line="276" w:lineRule="auto"/>
        <w:ind w:left="1276" w:hanging="567"/>
        <w:jc w:val="both"/>
        <w:rPr>
          <w:rFonts w:eastAsia="Times New Roman" w:cs="Arial"/>
          <w:color w:val="auto"/>
          <w:kern w:val="0"/>
          <w14:ligatures w14:val="none"/>
        </w:rPr>
      </w:pPr>
      <w:r>
        <w:rPr>
          <w:rFonts w:eastAsia="Times New Roman" w:cs="Arial"/>
          <w:color w:val="auto"/>
          <w:kern w:val="0"/>
          <w14:ligatures w14:val="none"/>
        </w:rPr>
        <w:t>Appendix 4 – Staff Individual Healthcare Plan</w:t>
      </w:r>
      <w:r>
        <w:rPr>
          <w:rFonts w:eastAsia="Times New Roman" w:cs="Arial"/>
          <w:color w:val="auto"/>
          <w:kern w:val="0"/>
          <w14:ligatures w14:val="none"/>
        </w:rPr>
        <w:tab/>
      </w:r>
      <w:r>
        <w:rPr>
          <w:rFonts w:eastAsia="Times New Roman" w:cs="Arial"/>
          <w:color w:val="auto"/>
          <w:kern w:val="0"/>
          <w14:ligatures w14:val="none"/>
        </w:rPr>
        <w:tab/>
      </w:r>
      <w:r>
        <w:rPr>
          <w:rFonts w:eastAsia="Times New Roman" w:cs="Arial"/>
          <w:color w:val="auto"/>
          <w:kern w:val="0"/>
          <w14:ligatures w14:val="none"/>
        </w:rPr>
        <w:tab/>
      </w:r>
      <w:r>
        <w:rPr>
          <w:rFonts w:eastAsia="Times New Roman" w:cs="Arial"/>
          <w:color w:val="auto"/>
          <w:kern w:val="0"/>
          <w14:ligatures w14:val="none"/>
        </w:rPr>
        <w:tab/>
        <w:t xml:space="preserve">         25</w:t>
      </w:r>
      <w:r w:rsidR="00B234D9">
        <w:rPr>
          <w:rFonts w:eastAsia="Times New Roman" w:cs="Arial"/>
          <w:color w:val="auto"/>
          <w:kern w:val="0"/>
          <w14:ligatures w14:val="none"/>
        </w:rPr>
        <w:tab/>
      </w:r>
    </w:p>
    <w:p w14:paraId="53481497" w14:textId="77777777" w:rsidR="00FF6FC0" w:rsidRPr="00FF6FC0" w:rsidRDefault="00FF6FC0" w:rsidP="00FF6FC0">
      <w:pPr>
        <w:spacing w:before="200" w:after="200" w:line="276" w:lineRule="auto"/>
        <w:jc w:val="both"/>
        <w:rPr>
          <w:rFonts w:ascii="Poppins-Regular" w:eastAsia="Times New Roman" w:hAnsi="Poppins-Regular" w:cs="Times New Roman"/>
          <w:color w:val="auto"/>
          <w:kern w:val="0"/>
          <w:sz w:val="22"/>
          <w:szCs w:val="22"/>
          <w14:ligatures w14:val="none"/>
        </w:rPr>
      </w:pPr>
      <w:r w:rsidRPr="00FF6FC0">
        <w:rPr>
          <w:rFonts w:ascii="Poppins-Regular" w:eastAsia="Times New Roman" w:hAnsi="Poppins-Regular" w:cs="Times New Roman"/>
          <w:color w:val="auto"/>
          <w:kern w:val="0"/>
          <w:sz w:val="22"/>
          <w:szCs w:val="22"/>
          <w14:ligatures w14:val="none"/>
        </w:rPr>
        <w:br w:type="page"/>
      </w:r>
    </w:p>
    <w:p w14:paraId="0F4ABE79" w14:textId="77777777" w:rsidR="00FF6FC0" w:rsidRPr="00FF6FC0" w:rsidRDefault="00FF6FC0" w:rsidP="00FF6FC0">
      <w:pPr>
        <w:spacing w:before="200" w:after="200" w:line="276" w:lineRule="auto"/>
        <w:jc w:val="both"/>
        <w:rPr>
          <w:rFonts w:eastAsia="Times New Roman" w:cs="Arial"/>
          <w:b/>
          <w:bCs/>
          <w:color w:val="auto"/>
          <w:kern w:val="0"/>
          <w:sz w:val="32"/>
          <w:szCs w:val="40"/>
          <w14:ligatures w14:val="none"/>
        </w:rPr>
      </w:pPr>
      <w:bookmarkStart w:id="0" w:name="_Statement_of_intent"/>
      <w:bookmarkEnd w:id="0"/>
      <w:r w:rsidRPr="00FF6FC0">
        <w:rPr>
          <w:rFonts w:eastAsia="Times New Roman" w:cs="Arial"/>
          <w:b/>
          <w:bCs/>
          <w:color w:val="auto"/>
          <w:kern w:val="0"/>
          <w:sz w:val="32"/>
          <w:szCs w:val="40"/>
          <w14:ligatures w14:val="none"/>
        </w:rPr>
        <w:lastRenderedPageBreak/>
        <w:t>Statement of intent</w:t>
      </w:r>
    </w:p>
    <w:p w14:paraId="4179E4B9" w14:textId="208E38E2" w:rsidR="00FF6FC0" w:rsidRPr="00FF6FC0" w:rsidRDefault="00FD32CE" w:rsidP="00855512">
      <w:pPr>
        <w:spacing w:before="200" w:after="200" w:line="276" w:lineRule="auto"/>
        <w:rPr>
          <w:rFonts w:eastAsia="Times New Roman" w:cs="Arial"/>
          <w:color w:val="auto"/>
          <w:kern w:val="0"/>
          <w14:ligatures w14:val="none"/>
        </w:rPr>
      </w:pPr>
      <w:r w:rsidRPr="00130FBD">
        <w:rPr>
          <w:rFonts w:eastAsia="Times New Roman" w:cs="Arial"/>
          <w:bCs/>
          <w:kern w:val="0"/>
          <w14:ligatures w14:val="none"/>
        </w:rPr>
        <w:t>Leading Learners Multi Academy Trust</w:t>
      </w:r>
      <w:r w:rsidR="00FF6FC0" w:rsidRPr="00130FBD">
        <w:rPr>
          <w:rFonts w:eastAsia="Times New Roman" w:cs="Arial"/>
          <w:kern w:val="0"/>
          <w14:ligatures w14:val="none"/>
        </w:rPr>
        <w:t xml:space="preserve"> </w:t>
      </w:r>
      <w:r w:rsidR="00FF6FC0" w:rsidRPr="00FF6FC0">
        <w:rPr>
          <w:rFonts w:eastAsia="Times New Roman" w:cs="Arial"/>
          <w:color w:val="auto"/>
          <w:kern w:val="0"/>
          <w14:ligatures w14:val="none"/>
        </w:rPr>
        <w:t xml:space="preserve">strives to ensure the safety and wellbeing of all members of the school community. For this reason, this policy is to be adhered to by all staff members, parents and pupils, with the intention of minimising the risk of anaphylaxis occurring whilst at school. </w:t>
      </w:r>
    </w:p>
    <w:p w14:paraId="7C4872F5" w14:textId="77777777" w:rsidR="00FF6FC0" w:rsidRPr="00FF6FC0" w:rsidRDefault="00FF6FC0" w:rsidP="00855512">
      <w:pPr>
        <w:spacing w:before="200" w:after="200" w:line="276" w:lineRule="auto"/>
        <w:rPr>
          <w:rFonts w:eastAsia="Times New Roman" w:cs="Arial"/>
          <w:color w:val="auto"/>
          <w:kern w:val="0"/>
          <w14:ligatures w14:val="none"/>
        </w:rPr>
      </w:pPr>
      <w:r w:rsidRPr="00FF6FC0">
        <w:rPr>
          <w:rFonts w:eastAsia="Times New Roman" w:cs="Arial"/>
          <w:color w:val="auto"/>
          <w:kern w:val="0"/>
          <w14:ligatures w14:val="none"/>
        </w:rPr>
        <w:t xml:space="preserve">In order to effectively implement this policy and ensure the necessary control measures are in place, parents are responsible for working alongside the school in identifying allergens and potential risks, in order to ensure the health and safety of their children. </w:t>
      </w:r>
    </w:p>
    <w:p w14:paraId="026F1479" w14:textId="77777777" w:rsidR="00FF6FC0" w:rsidRPr="00FF6FC0" w:rsidRDefault="00FF6FC0" w:rsidP="00855512">
      <w:pPr>
        <w:spacing w:before="200" w:after="200" w:line="276" w:lineRule="auto"/>
        <w:rPr>
          <w:rFonts w:eastAsia="Times New Roman" w:cs="Arial"/>
          <w:color w:val="auto"/>
          <w:kern w:val="0"/>
          <w14:ligatures w14:val="none"/>
        </w:rPr>
      </w:pPr>
      <w:r w:rsidRPr="00FF6FC0">
        <w:rPr>
          <w:rFonts w:eastAsia="Times New Roman" w:cs="Arial"/>
          <w:color w:val="auto"/>
          <w:kern w:val="0"/>
          <w14:ligatures w14:val="none"/>
        </w:rPr>
        <w:t>The school does not guarantee a completely allergen-free environment; however, this policy will be utilised to minimise the risk of exposure to allergens, encourage self-responsibility, and plan for an effective response to possible emergencies.</w:t>
      </w:r>
    </w:p>
    <w:p w14:paraId="7A7115FC" w14:textId="77777777" w:rsidR="00FF6FC0" w:rsidRPr="00FF6FC0" w:rsidRDefault="00FF6FC0" w:rsidP="00FF6FC0">
      <w:pPr>
        <w:spacing w:before="200" w:after="200" w:line="276" w:lineRule="auto"/>
        <w:jc w:val="both"/>
        <w:rPr>
          <w:rFonts w:ascii="Poppins-Regular" w:eastAsia="Times New Roman" w:hAnsi="Poppins-Regular" w:cs="Times New Roman"/>
          <w:color w:val="auto"/>
          <w:kern w:val="0"/>
          <w:sz w:val="22"/>
          <w:szCs w:val="22"/>
          <w14:ligatures w14:val="none"/>
        </w:rPr>
      </w:pPr>
      <w:r w:rsidRPr="00FF6FC0">
        <w:rPr>
          <w:rFonts w:ascii="Poppins-Regular" w:eastAsia="Times New Roman" w:hAnsi="Poppins-Regular" w:cs="Times New Roman"/>
          <w:color w:val="auto"/>
          <w:kern w:val="0"/>
          <w:sz w:val="22"/>
          <w:szCs w:val="22"/>
          <w14:ligatures w14:val="none"/>
        </w:rPr>
        <w:br w:type="page"/>
      </w:r>
    </w:p>
    <w:p w14:paraId="5F654EF2" w14:textId="7E388CEE" w:rsidR="00FF6FC0" w:rsidRPr="00855512" w:rsidRDefault="00FF6FC0" w:rsidP="00D0456A">
      <w:pPr>
        <w:pStyle w:val="ListParagraph"/>
        <w:keepNext/>
        <w:keepLines/>
        <w:numPr>
          <w:ilvl w:val="0"/>
          <w:numId w:val="52"/>
        </w:numPr>
        <w:spacing w:before="200" w:after="200" w:line="259" w:lineRule="auto"/>
        <w:outlineLvl w:val="1"/>
        <w:rPr>
          <w:rFonts w:eastAsia="MS Gothic" w:cs="Arial"/>
          <w:b/>
          <w:bCs/>
          <w:color w:val="auto"/>
          <w:kern w:val="0"/>
          <w:sz w:val="32"/>
          <w:szCs w:val="32"/>
          <w14:ligatures w14:val="none"/>
        </w:rPr>
      </w:pPr>
      <w:bookmarkStart w:id="1" w:name="_Legal_framework"/>
      <w:bookmarkStart w:id="2" w:name="LF"/>
      <w:bookmarkEnd w:id="1"/>
      <w:r w:rsidRPr="00855512">
        <w:rPr>
          <w:rFonts w:eastAsia="MS Gothic" w:cs="Arial"/>
          <w:b/>
          <w:bCs/>
          <w:color w:val="auto"/>
          <w:kern w:val="0"/>
          <w:sz w:val="32"/>
          <w:szCs w:val="32"/>
          <w14:ligatures w14:val="none"/>
        </w:rPr>
        <w:lastRenderedPageBreak/>
        <w:t xml:space="preserve">Legal </w:t>
      </w:r>
      <w:r w:rsidR="00855512">
        <w:rPr>
          <w:rFonts w:eastAsia="MS Gothic" w:cs="Arial"/>
          <w:b/>
          <w:bCs/>
          <w:color w:val="auto"/>
          <w:kern w:val="0"/>
          <w:sz w:val="32"/>
          <w:szCs w:val="32"/>
          <w14:ligatures w14:val="none"/>
        </w:rPr>
        <w:t>F</w:t>
      </w:r>
      <w:r w:rsidRPr="00855512">
        <w:rPr>
          <w:rFonts w:eastAsia="MS Gothic" w:cs="Arial"/>
          <w:b/>
          <w:bCs/>
          <w:color w:val="auto"/>
          <w:kern w:val="0"/>
          <w:sz w:val="32"/>
          <w:szCs w:val="32"/>
          <w14:ligatures w14:val="none"/>
        </w:rPr>
        <w:t xml:space="preserve">ramework </w:t>
      </w:r>
    </w:p>
    <w:bookmarkEnd w:id="2"/>
    <w:p w14:paraId="4C928822"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This policy has due regard to all relevant legislation and guidance including, but not limited to, the following: </w:t>
      </w:r>
    </w:p>
    <w:p w14:paraId="2C7D619C" w14:textId="77777777" w:rsidR="00FF6FC0" w:rsidRPr="00FF6FC0" w:rsidRDefault="00FF6FC0" w:rsidP="00FF6FC0">
      <w:pPr>
        <w:numPr>
          <w:ilvl w:val="0"/>
          <w:numId w:val="24"/>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Children and Families Act 2014</w:t>
      </w:r>
    </w:p>
    <w:p w14:paraId="61166EAB" w14:textId="77777777" w:rsidR="00FF6FC0" w:rsidRPr="00FF6FC0" w:rsidRDefault="00FF6FC0" w:rsidP="00FF6FC0">
      <w:pPr>
        <w:numPr>
          <w:ilvl w:val="0"/>
          <w:numId w:val="24"/>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Human Medicines (Amendment) Regulations 2017</w:t>
      </w:r>
    </w:p>
    <w:p w14:paraId="34A07D86" w14:textId="77777777" w:rsidR="00FF6FC0" w:rsidRPr="00FF6FC0" w:rsidRDefault="00FF6FC0" w:rsidP="00FF6FC0">
      <w:pPr>
        <w:numPr>
          <w:ilvl w:val="0"/>
          <w:numId w:val="24"/>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Food Information (Amendment) (England) Regulations 2019 (Natasha’s Law)</w:t>
      </w:r>
    </w:p>
    <w:p w14:paraId="0BFC4AA2" w14:textId="77777777" w:rsidR="00FF6FC0" w:rsidRPr="00FF6FC0" w:rsidRDefault="00FF6FC0" w:rsidP="00FF6FC0">
      <w:pPr>
        <w:numPr>
          <w:ilvl w:val="0"/>
          <w:numId w:val="24"/>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Department of Health ‘Guidance on the use of adrenaline auto-injectors in schools’</w:t>
      </w:r>
    </w:p>
    <w:p w14:paraId="68C7F13B" w14:textId="77777777" w:rsidR="00FF6FC0" w:rsidRPr="00FF6FC0" w:rsidRDefault="00FF6FC0" w:rsidP="00FF6FC0">
      <w:pPr>
        <w:numPr>
          <w:ilvl w:val="0"/>
          <w:numId w:val="24"/>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DfE ‘Supporting pupils at school with medical conditions’</w:t>
      </w:r>
    </w:p>
    <w:p w14:paraId="597E501B" w14:textId="77777777" w:rsidR="00FF6FC0" w:rsidRPr="00FF6FC0" w:rsidRDefault="00FF6FC0" w:rsidP="00FF6FC0">
      <w:pPr>
        <w:numPr>
          <w:ilvl w:val="0"/>
          <w:numId w:val="24"/>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DfE ‘Allergy guidance for schools’</w:t>
      </w:r>
    </w:p>
    <w:p w14:paraId="5DD3F652"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This policy will be implemented in conjunction with the following school policies and documents: </w:t>
      </w:r>
    </w:p>
    <w:p w14:paraId="279D91D0" w14:textId="77777777" w:rsidR="00FF6FC0" w:rsidRPr="00FF6FC0" w:rsidRDefault="00FF6FC0" w:rsidP="00FF6FC0">
      <w:pPr>
        <w:numPr>
          <w:ilvl w:val="0"/>
          <w:numId w:val="25"/>
        </w:numPr>
        <w:spacing w:before="200" w:after="200" w:line="276" w:lineRule="auto"/>
        <w:jc w:val="both"/>
        <w:rPr>
          <w:rFonts w:eastAsia="Times New Roman" w:cs="Arial"/>
          <w:color w:val="auto"/>
          <w:kern w:val="0"/>
          <w:sz w:val="22"/>
          <w:szCs w:val="22"/>
          <w14:ligatures w14:val="none"/>
        </w:rPr>
      </w:pPr>
      <w:bookmarkStart w:id="3" w:name="_Objectives"/>
      <w:bookmarkEnd w:id="3"/>
      <w:r w:rsidRPr="00FF6FC0">
        <w:rPr>
          <w:rFonts w:eastAsia="Times New Roman" w:cs="Arial"/>
          <w:color w:val="auto"/>
          <w:kern w:val="0"/>
          <w:sz w:val="22"/>
          <w:szCs w:val="22"/>
          <w14:ligatures w14:val="none"/>
        </w:rPr>
        <w:t>Health and Safety Policy</w:t>
      </w:r>
    </w:p>
    <w:p w14:paraId="20BB89AB" w14:textId="77777777" w:rsidR="00FF6FC0" w:rsidRPr="00FF6FC0" w:rsidRDefault="00FF6FC0" w:rsidP="00FF6FC0">
      <w:pPr>
        <w:numPr>
          <w:ilvl w:val="0"/>
          <w:numId w:val="25"/>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Administering Medication Policy</w:t>
      </w:r>
    </w:p>
    <w:p w14:paraId="559D378B" w14:textId="77777777" w:rsidR="00FF6FC0" w:rsidRPr="00FF6FC0" w:rsidRDefault="00FF6FC0" w:rsidP="00FF6FC0">
      <w:pPr>
        <w:numPr>
          <w:ilvl w:val="0"/>
          <w:numId w:val="25"/>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Supporting Pupils with Medical Conditions Policy</w:t>
      </w:r>
    </w:p>
    <w:p w14:paraId="0B68A1D9" w14:textId="77777777" w:rsidR="00FF6FC0" w:rsidRPr="00FF6FC0" w:rsidRDefault="00FF6FC0" w:rsidP="00FF6FC0">
      <w:pPr>
        <w:numPr>
          <w:ilvl w:val="0"/>
          <w:numId w:val="25"/>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Animals in School Policy</w:t>
      </w:r>
    </w:p>
    <w:p w14:paraId="4815A6D9" w14:textId="77777777" w:rsidR="00FF6FC0" w:rsidRPr="00FF6FC0" w:rsidRDefault="00FF6FC0" w:rsidP="00FF6FC0">
      <w:pPr>
        <w:numPr>
          <w:ilvl w:val="0"/>
          <w:numId w:val="25"/>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Educational Visits and School Trips Policy</w:t>
      </w:r>
    </w:p>
    <w:p w14:paraId="428A3CFD" w14:textId="6C55CA26" w:rsidR="00855512" w:rsidRDefault="00FF6FC0" w:rsidP="00855512">
      <w:pPr>
        <w:numPr>
          <w:ilvl w:val="0"/>
          <w:numId w:val="25"/>
        </w:numPr>
        <w:spacing w:before="200" w:after="200" w:line="276" w:lineRule="auto"/>
        <w:jc w:val="both"/>
        <w:rPr>
          <w:rFonts w:eastAsia="Times New Roman" w:cs="Arial"/>
          <w:color w:val="auto"/>
          <w:kern w:val="0"/>
          <w14:ligatures w14:val="none"/>
        </w:rPr>
      </w:pPr>
      <w:r w:rsidRPr="00FF6FC0">
        <w:rPr>
          <w:rFonts w:eastAsia="Times New Roman" w:cs="Arial"/>
          <w:color w:val="auto"/>
          <w:kern w:val="0"/>
          <w:sz w:val="22"/>
          <w:szCs w:val="22"/>
          <w14:ligatures w14:val="none"/>
        </w:rPr>
        <w:t>Allergen and Anaphylaxis Risk Assessment</w:t>
      </w:r>
      <w:r w:rsidRPr="00FF6FC0">
        <w:rPr>
          <w:rFonts w:eastAsia="Times New Roman" w:cs="Arial"/>
          <w:color w:val="auto"/>
          <w:kern w:val="0"/>
          <w14:ligatures w14:val="none"/>
        </w:rPr>
        <w:t xml:space="preserve"> </w:t>
      </w:r>
    </w:p>
    <w:p w14:paraId="23A29E08" w14:textId="77777777" w:rsidR="00855512" w:rsidRPr="00FF6FC0" w:rsidRDefault="00855512" w:rsidP="00855512">
      <w:pPr>
        <w:spacing w:before="200" w:after="200" w:line="276" w:lineRule="auto"/>
        <w:ind w:left="360"/>
        <w:jc w:val="both"/>
        <w:rPr>
          <w:rFonts w:eastAsia="Times New Roman" w:cs="Arial"/>
          <w:color w:val="auto"/>
          <w:kern w:val="0"/>
          <w14:ligatures w14:val="none"/>
        </w:rPr>
      </w:pPr>
    </w:p>
    <w:p w14:paraId="23966601" w14:textId="6EFDB4AC" w:rsidR="00FF6FC0" w:rsidRPr="00855512" w:rsidRDefault="00FF6FC0" w:rsidP="00DA4048">
      <w:pPr>
        <w:pStyle w:val="ListParagraph"/>
        <w:keepNext/>
        <w:keepLines/>
        <w:numPr>
          <w:ilvl w:val="0"/>
          <w:numId w:val="52"/>
        </w:numPr>
        <w:spacing w:before="200" w:after="200" w:line="259" w:lineRule="auto"/>
        <w:outlineLvl w:val="1"/>
        <w:rPr>
          <w:rFonts w:eastAsia="MS Gothic" w:cs="Arial"/>
          <w:b/>
          <w:bCs/>
          <w:color w:val="auto"/>
          <w:kern w:val="0"/>
          <w:sz w:val="32"/>
          <w:szCs w:val="32"/>
          <w14:ligatures w14:val="none"/>
        </w:rPr>
      </w:pPr>
      <w:bookmarkStart w:id="4" w:name="_Definitions"/>
      <w:bookmarkEnd w:id="4"/>
      <w:r w:rsidRPr="00855512">
        <w:rPr>
          <w:rFonts w:eastAsia="MS Gothic" w:cs="Arial"/>
          <w:b/>
          <w:bCs/>
          <w:color w:val="auto"/>
          <w:kern w:val="0"/>
          <w:sz w:val="32"/>
          <w:szCs w:val="32"/>
          <w14:ligatures w14:val="none"/>
        </w:rPr>
        <w:t>Definitions</w:t>
      </w:r>
    </w:p>
    <w:p w14:paraId="5BD40703"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For the purpose of this policy:</w:t>
      </w:r>
    </w:p>
    <w:p w14:paraId="701DD5FA"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b/>
          <w:bCs/>
          <w:color w:val="auto"/>
          <w:kern w:val="0"/>
          <w:sz w:val="22"/>
          <w:szCs w:val="22"/>
          <w14:ligatures w14:val="none"/>
        </w:rPr>
        <w:t>Allergy</w:t>
      </w:r>
      <w:r w:rsidRPr="00FF6FC0">
        <w:rPr>
          <w:rFonts w:eastAsia="Times New Roman" w:cs="Arial"/>
          <w:color w:val="auto"/>
          <w:kern w:val="0"/>
          <w:sz w:val="22"/>
          <w:szCs w:val="22"/>
          <w14:ligatures w14:val="none"/>
        </w:rPr>
        <w:t xml:space="preserve"> – is a condition in which the body has an exaggerated response to a substance. This is also known as hypersensitivity.</w:t>
      </w:r>
    </w:p>
    <w:p w14:paraId="43A6DA7F"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b/>
          <w:bCs/>
          <w:color w:val="auto"/>
          <w:kern w:val="0"/>
          <w:sz w:val="22"/>
          <w:szCs w:val="22"/>
          <w14:ligatures w14:val="none"/>
        </w:rPr>
        <w:t>Allergen</w:t>
      </w:r>
      <w:r w:rsidRPr="00FF6FC0">
        <w:rPr>
          <w:rFonts w:eastAsia="Times New Roman" w:cs="Arial"/>
          <w:color w:val="auto"/>
          <w:kern w:val="0"/>
          <w:sz w:val="22"/>
          <w:szCs w:val="22"/>
          <w14:ligatures w14:val="none"/>
        </w:rPr>
        <w:t xml:space="preserve"> – is a normally harmless substance that triggers an allergic reaction for a susceptible person. </w:t>
      </w:r>
    </w:p>
    <w:p w14:paraId="73190B95" w14:textId="77777777" w:rsidR="00FF6FC0" w:rsidRPr="00FF6FC0" w:rsidRDefault="00FF6FC0" w:rsidP="00FF6FC0">
      <w:pPr>
        <w:spacing w:before="200" w:after="200" w:line="276" w:lineRule="auto"/>
        <w:jc w:val="both"/>
        <w:rPr>
          <w:rFonts w:ascii="Poppins-Regular" w:eastAsia="Times New Roman" w:hAnsi="Poppins-Regular" w:cs="Times New Roman"/>
          <w:color w:val="auto"/>
          <w:kern w:val="0"/>
          <w:sz w:val="22"/>
          <w:szCs w:val="22"/>
          <w14:ligatures w14:val="none"/>
        </w:rPr>
      </w:pPr>
      <w:r w:rsidRPr="00FF6FC0">
        <w:rPr>
          <w:rFonts w:eastAsia="Times New Roman" w:cs="Arial"/>
          <w:b/>
          <w:bCs/>
          <w:color w:val="auto"/>
          <w:kern w:val="0"/>
          <w:sz w:val="22"/>
          <w:szCs w:val="22"/>
          <w14:ligatures w14:val="none"/>
        </w:rPr>
        <w:t>Allergic reaction</w:t>
      </w:r>
      <w:r w:rsidRPr="00FF6FC0">
        <w:rPr>
          <w:rFonts w:eastAsia="Times New Roman" w:cs="Arial"/>
          <w:color w:val="auto"/>
          <w:kern w:val="0"/>
          <w:sz w:val="22"/>
          <w:szCs w:val="22"/>
          <w14:ligatures w14:val="none"/>
        </w:rPr>
        <w:t xml:space="preserve"> – is the body’s reaction to an allergen and can be identified by, but not limited to, the following symptoms</w:t>
      </w:r>
      <w:r w:rsidRPr="00FF6FC0">
        <w:rPr>
          <w:rFonts w:ascii="Poppins-Regular" w:eastAsia="Times New Roman" w:hAnsi="Poppins-Regular" w:cs="Times New Roman"/>
          <w:color w:val="auto"/>
          <w:kern w:val="0"/>
          <w:sz w:val="22"/>
          <w:szCs w:val="22"/>
          <w14:ligatures w14:val="none"/>
        </w:rPr>
        <w:t>:</w:t>
      </w:r>
    </w:p>
    <w:p w14:paraId="22DE3DFB"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Hives</w:t>
      </w:r>
    </w:p>
    <w:p w14:paraId="42FC7A8F"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Generalised flushing of the skin</w:t>
      </w:r>
    </w:p>
    <w:p w14:paraId="6AF69883"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Itching and tingling of the skin </w:t>
      </w:r>
    </w:p>
    <w:p w14:paraId="1145CE42"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lastRenderedPageBreak/>
        <w:t>Tingling in and around the mouth</w:t>
      </w:r>
    </w:p>
    <w:p w14:paraId="3E066669"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Burning sensation in the mouth</w:t>
      </w:r>
    </w:p>
    <w:p w14:paraId="169398F9"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Swelling of the throat, mouth or face </w:t>
      </w:r>
    </w:p>
    <w:p w14:paraId="37603F3B"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Feeling wheezy </w:t>
      </w:r>
    </w:p>
    <w:p w14:paraId="02668BCF"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Abdominal pain</w:t>
      </w:r>
    </w:p>
    <w:p w14:paraId="330E41B7"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Rising anxiety </w:t>
      </w:r>
    </w:p>
    <w:p w14:paraId="44FBE831"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Nausea and vomiting </w:t>
      </w:r>
    </w:p>
    <w:p w14:paraId="0F078110"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Alterations in heart rate</w:t>
      </w:r>
    </w:p>
    <w:p w14:paraId="2DEEED73" w14:textId="77777777" w:rsidR="00FF6FC0" w:rsidRPr="00FF6FC0" w:rsidRDefault="00FF6FC0" w:rsidP="00FF6FC0">
      <w:pPr>
        <w:numPr>
          <w:ilvl w:val="0"/>
          <w:numId w:val="2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Feeling of weakness </w:t>
      </w:r>
    </w:p>
    <w:p w14:paraId="421815D1"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b/>
          <w:bCs/>
          <w:color w:val="auto"/>
          <w:kern w:val="0"/>
          <w:sz w:val="22"/>
          <w:szCs w:val="22"/>
          <w14:ligatures w14:val="none"/>
        </w:rPr>
        <w:t>Anaphylaxis</w:t>
      </w:r>
      <w:r w:rsidRPr="00FF6FC0">
        <w:rPr>
          <w:rFonts w:eastAsia="Times New Roman" w:cs="Arial"/>
          <w:color w:val="auto"/>
          <w:kern w:val="0"/>
          <w:sz w:val="22"/>
          <w:szCs w:val="22"/>
          <w14:ligatures w14:val="none"/>
        </w:rPr>
        <w:t xml:space="preserve"> – is also referred to as anaphylactic shock, which is a sudden, severe and potentially life-threatening allergic reaction. This kind of reaction may include the following symptoms:</w:t>
      </w:r>
    </w:p>
    <w:p w14:paraId="3109BFE1" w14:textId="77777777" w:rsidR="00FF6FC0" w:rsidRPr="00FF6FC0" w:rsidRDefault="00FF6FC0" w:rsidP="00FF6FC0">
      <w:pPr>
        <w:numPr>
          <w:ilvl w:val="0"/>
          <w:numId w:val="2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Persistent cough</w:t>
      </w:r>
    </w:p>
    <w:p w14:paraId="5E12E31E" w14:textId="77777777" w:rsidR="00FF6FC0" w:rsidRPr="00FF6FC0" w:rsidRDefault="00FF6FC0" w:rsidP="00FF6FC0">
      <w:pPr>
        <w:numPr>
          <w:ilvl w:val="0"/>
          <w:numId w:val="2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Throat tightness</w:t>
      </w:r>
    </w:p>
    <w:p w14:paraId="159FE193" w14:textId="77777777" w:rsidR="00FF6FC0" w:rsidRPr="00FF6FC0" w:rsidRDefault="00FF6FC0" w:rsidP="00FF6FC0">
      <w:pPr>
        <w:numPr>
          <w:ilvl w:val="0"/>
          <w:numId w:val="2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Change in voice, e.g. hoarse or croaky sounds</w:t>
      </w:r>
    </w:p>
    <w:p w14:paraId="319D788E" w14:textId="77777777" w:rsidR="00FF6FC0" w:rsidRPr="00FF6FC0" w:rsidRDefault="00FF6FC0" w:rsidP="00FF6FC0">
      <w:pPr>
        <w:numPr>
          <w:ilvl w:val="0"/>
          <w:numId w:val="2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Wheeze (whistling noise due to a narrowed airway)</w:t>
      </w:r>
    </w:p>
    <w:p w14:paraId="0126A340" w14:textId="77777777" w:rsidR="00FF6FC0" w:rsidRPr="00FF6FC0" w:rsidRDefault="00FF6FC0" w:rsidP="00FF6FC0">
      <w:pPr>
        <w:numPr>
          <w:ilvl w:val="0"/>
          <w:numId w:val="2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Difficulty swallowing/speaking</w:t>
      </w:r>
    </w:p>
    <w:p w14:paraId="4251828D" w14:textId="77777777" w:rsidR="00FF6FC0" w:rsidRPr="00FF6FC0" w:rsidRDefault="00FF6FC0" w:rsidP="00FF6FC0">
      <w:pPr>
        <w:numPr>
          <w:ilvl w:val="0"/>
          <w:numId w:val="2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Swollen tongue</w:t>
      </w:r>
    </w:p>
    <w:p w14:paraId="4C0A2CD2" w14:textId="77777777" w:rsidR="00FF6FC0" w:rsidRPr="00FF6FC0" w:rsidRDefault="00FF6FC0" w:rsidP="00FF6FC0">
      <w:pPr>
        <w:numPr>
          <w:ilvl w:val="0"/>
          <w:numId w:val="2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Difficult or noisy breathing</w:t>
      </w:r>
    </w:p>
    <w:p w14:paraId="3D66522D" w14:textId="77777777" w:rsidR="00FF6FC0" w:rsidRPr="00FF6FC0" w:rsidRDefault="00FF6FC0" w:rsidP="00FF6FC0">
      <w:pPr>
        <w:numPr>
          <w:ilvl w:val="0"/>
          <w:numId w:val="2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Chest tightness</w:t>
      </w:r>
    </w:p>
    <w:p w14:paraId="196B52AE" w14:textId="77777777" w:rsidR="00FF6FC0" w:rsidRPr="00FF6FC0" w:rsidRDefault="00FF6FC0" w:rsidP="00FF6FC0">
      <w:pPr>
        <w:numPr>
          <w:ilvl w:val="0"/>
          <w:numId w:val="2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Feeling dizzy or feint</w:t>
      </w:r>
    </w:p>
    <w:p w14:paraId="454F97E1" w14:textId="77777777" w:rsidR="00FF6FC0" w:rsidRPr="00FF6FC0" w:rsidRDefault="00FF6FC0" w:rsidP="00FF6FC0">
      <w:pPr>
        <w:numPr>
          <w:ilvl w:val="0"/>
          <w:numId w:val="2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Suddenly becoming sleepy, unconscious or collapsing</w:t>
      </w:r>
    </w:p>
    <w:p w14:paraId="19827532" w14:textId="25FD8988" w:rsidR="00FF6FC0" w:rsidRPr="00FF6FC0" w:rsidRDefault="00FF6FC0" w:rsidP="00FF6FC0">
      <w:pPr>
        <w:numPr>
          <w:ilvl w:val="0"/>
          <w:numId w:val="2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For infants and younger pupils, becoming pale or floppy</w:t>
      </w:r>
    </w:p>
    <w:p w14:paraId="3CD6CC91" w14:textId="3AD308C1"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5" w:name="_[Updated]_Roles_and"/>
      <w:bookmarkStart w:id="6" w:name="_Roles_and_responsibilities"/>
      <w:bookmarkEnd w:id="5"/>
      <w:bookmarkEnd w:id="6"/>
      <w:r w:rsidRPr="00FF6FC0">
        <w:rPr>
          <w:rFonts w:eastAsia="MS Gothic" w:cs="Arial"/>
          <w:b/>
          <w:bCs/>
          <w:color w:val="auto"/>
          <w:kern w:val="0"/>
          <w:sz w:val="32"/>
          <w:szCs w:val="32"/>
          <w14:ligatures w14:val="none"/>
        </w:rPr>
        <w:t xml:space="preserve">Roles and </w:t>
      </w:r>
      <w:r w:rsidR="00855512">
        <w:rPr>
          <w:rFonts w:eastAsia="MS Gothic" w:cs="Arial"/>
          <w:b/>
          <w:bCs/>
          <w:color w:val="auto"/>
          <w:kern w:val="0"/>
          <w:sz w:val="32"/>
          <w:szCs w:val="32"/>
          <w14:ligatures w14:val="none"/>
        </w:rPr>
        <w:t>R</w:t>
      </w:r>
      <w:r w:rsidRPr="00FF6FC0">
        <w:rPr>
          <w:rFonts w:eastAsia="MS Gothic" w:cs="Arial"/>
          <w:b/>
          <w:bCs/>
          <w:color w:val="auto"/>
          <w:kern w:val="0"/>
          <w:sz w:val="32"/>
          <w:szCs w:val="32"/>
          <w14:ligatures w14:val="none"/>
        </w:rPr>
        <w:t>esponsibilities</w:t>
      </w:r>
    </w:p>
    <w:p w14:paraId="1772A282" w14:textId="3D982D4A" w:rsidR="00FF6FC0" w:rsidRPr="00FF6FC0" w:rsidRDefault="00FF6FC0" w:rsidP="00FF6FC0">
      <w:pPr>
        <w:spacing w:before="200" w:after="200" w:line="276" w:lineRule="auto"/>
        <w:jc w:val="both"/>
        <w:rPr>
          <w:rFonts w:eastAsia="Times New Roman" w:cs="Arial"/>
          <w:color w:val="auto"/>
          <w:kern w:val="0"/>
          <w:sz w:val="22"/>
          <w:szCs w:val="22"/>
          <w14:ligatures w14:val="none"/>
        </w:rPr>
      </w:pPr>
      <w:proofErr w:type="gramStart"/>
      <w:r w:rsidRPr="00FF6FC0">
        <w:rPr>
          <w:rFonts w:eastAsia="Times New Roman" w:cs="Arial"/>
          <w:color w:val="auto"/>
          <w:kern w:val="0"/>
          <w:sz w:val="22"/>
          <w:szCs w:val="22"/>
          <w14:ligatures w14:val="none"/>
        </w:rPr>
        <w:t xml:space="preserve">The </w:t>
      </w:r>
      <w:r w:rsidR="00906975" w:rsidRPr="00855512">
        <w:rPr>
          <w:rFonts w:eastAsia="Times New Roman" w:cs="Arial"/>
          <w:color w:val="auto"/>
          <w:kern w:val="0"/>
          <w:sz w:val="22"/>
          <w:szCs w:val="22"/>
          <w14:ligatures w14:val="none"/>
        </w:rPr>
        <w:t xml:space="preserve"> Trust</w:t>
      </w:r>
      <w:proofErr w:type="gramEnd"/>
      <w:r w:rsidRPr="00FF6FC0">
        <w:rPr>
          <w:rFonts w:eastAsia="Times New Roman" w:cs="Arial"/>
          <w:color w:val="auto"/>
          <w:kern w:val="0"/>
          <w:sz w:val="22"/>
          <w:szCs w:val="22"/>
          <w14:ligatures w14:val="none"/>
        </w:rPr>
        <w:t xml:space="preserve"> board is responsible for: </w:t>
      </w:r>
    </w:p>
    <w:p w14:paraId="23D101D0" w14:textId="77777777" w:rsidR="00FF6FC0" w:rsidRPr="00FF6FC0" w:rsidRDefault="00FF6FC0" w:rsidP="00FF6FC0">
      <w:pPr>
        <w:numPr>
          <w:ilvl w:val="0"/>
          <w:numId w:val="28"/>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Ensuring that policies, plans, and procedures are in place to support pupils with allergies and those who are at risk of anaphylaxis and that these arrangements are sufficient to meet statutory responsibilities and minimise risks.</w:t>
      </w:r>
    </w:p>
    <w:p w14:paraId="243F3EF6" w14:textId="77777777" w:rsidR="00FF6FC0" w:rsidRPr="00FF6FC0" w:rsidRDefault="00FF6FC0" w:rsidP="00FF6FC0">
      <w:pPr>
        <w:numPr>
          <w:ilvl w:val="0"/>
          <w:numId w:val="28"/>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Ensuring that the school’s approach to allergies and anaphylaxis focusses on, and accounts for, the needs of each individual pupil.</w:t>
      </w:r>
    </w:p>
    <w:p w14:paraId="295F3843" w14:textId="77777777" w:rsidR="00FF6FC0" w:rsidRPr="00FF6FC0" w:rsidRDefault="00FF6FC0" w:rsidP="00FF6FC0">
      <w:pPr>
        <w:numPr>
          <w:ilvl w:val="0"/>
          <w:numId w:val="28"/>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lastRenderedPageBreak/>
        <w:t>Ensuring that staff are properly trained to provide the support that pupils need, and that they receive allergy and anaphylaxis training at least annually.</w:t>
      </w:r>
    </w:p>
    <w:p w14:paraId="44FE3476" w14:textId="77777777" w:rsidR="00FF6FC0" w:rsidRPr="00FF6FC0" w:rsidRDefault="00FF6FC0" w:rsidP="00FF6FC0">
      <w:pPr>
        <w:numPr>
          <w:ilvl w:val="0"/>
          <w:numId w:val="28"/>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Monitoring the effectiveness of this policy and reviewing it on an </w:t>
      </w:r>
      <w:r w:rsidRPr="00FF6FC0">
        <w:rPr>
          <w:rFonts w:eastAsia="Times New Roman" w:cs="Arial"/>
          <w:b/>
          <w:bCs/>
          <w:color w:val="auto"/>
          <w:kern w:val="0"/>
          <w:sz w:val="22"/>
          <w:szCs w:val="22"/>
          <w:u w:val="single"/>
          <w14:ligatures w14:val="none"/>
        </w:rPr>
        <w:t>annual</w:t>
      </w:r>
      <w:r w:rsidRPr="00FF6FC0">
        <w:rPr>
          <w:rFonts w:eastAsia="Times New Roman" w:cs="Arial"/>
          <w:color w:val="auto"/>
          <w:kern w:val="0"/>
          <w:sz w:val="22"/>
          <w:szCs w:val="22"/>
          <w14:ligatures w14:val="none"/>
        </w:rPr>
        <w:t xml:space="preserve"> basis, and after any incident where a pupil experiences an allergic reaction. </w:t>
      </w:r>
    </w:p>
    <w:p w14:paraId="672F6FB4"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headteacher is responsible for:  </w:t>
      </w:r>
    </w:p>
    <w:p w14:paraId="21DD2841" w14:textId="77777777" w:rsidR="00FF6FC0" w:rsidRPr="00FF6FC0" w:rsidRDefault="00FF6FC0" w:rsidP="00FF6FC0">
      <w:pPr>
        <w:numPr>
          <w:ilvl w:val="0"/>
          <w:numId w:val="2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development, implementation and monitoring of this policy and related policies.</w:t>
      </w:r>
    </w:p>
    <w:p w14:paraId="3C5E139D" w14:textId="77777777" w:rsidR="00FF6FC0" w:rsidRPr="00FF6FC0" w:rsidRDefault="00FF6FC0" w:rsidP="00FF6FC0">
      <w:pPr>
        <w:numPr>
          <w:ilvl w:val="0"/>
          <w:numId w:val="2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Ensuring that parents are informed of their responsibilities in relation to their child’s allergies.</w:t>
      </w:r>
    </w:p>
    <w:p w14:paraId="00234B40" w14:textId="77777777" w:rsidR="00FF6FC0" w:rsidRPr="00FF6FC0" w:rsidRDefault="00FF6FC0" w:rsidP="00FF6FC0">
      <w:pPr>
        <w:numPr>
          <w:ilvl w:val="0"/>
          <w:numId w:val="2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Ensuring that all relevant risk assessments, e.g. to do with food preparation, have been carried out and controls to mitigate risks are implemented.</w:t>
      </w:r>
    </w:p>
    <w:p w14:paraId="650A883A" w14:textId="120E4082" w:rsidR="00FF6FC0" w:rsidRPr="00FF6FC0" w:rsidRDefault="00FF6FC0" w:rsidP="00FF6FC0">
      <w:pPr>
        <w:numPr>
          <w:ilvl w:val="0"/>
          <w:numId w:val="2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Ensuring that all </w:t>
      </w:r>
      <w:r w:rsidR="002E0359" w:rsidRPr="00855512">
        <w:rPr>
          <w:rFonts w:eastAsia="Times New Roman" w:cs="Arial"/>
          <w:color w:val="auto"/>
          <w:kern w:val="0"/>
          <w:sz w:val="22"/>
          <w:szCs w:val="22"/>
          <w14:ligatures w14:val="none"/>
        </w:rPr>
        <w:t>staff</w:t>
      </w:r>
      <w:r w:rsidRPr="00FF6FC0">
        <w:rPr>
          <w:rFonts w:eastAsia="Times New Roman" w:cs="Arial"/>
          <w:color w:val="auto"/>
          <w:kern w:val="0"/>
          <w:sz w:val="22"/>
          <w:szCs w:val="22"/>
          <w14:ligatures w14:val="none"/>
        </w:rPr>
        <w:t xml:space="preserve"> are trained in the use of adrenaline auto-injectors (AAIs) and the management of anaphylaxis. </w:t>
      </w:r>
    </w:p>
    <w:p w14:paraId="6018F8D4" w14:textId="77777777" w:rsidR="00FF6FC0" w:rsidRPr="00FF6FC0" w:rsidRDefault="00FF6FC0" w:rsidP="00FF6FC0">
      <w:pPr>
        <w:numPr>
          <w:ilvl w:val="0"/>
          <w:numId w:val="2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Ensuring that all staff members are provided with information regarding allergic reactions and anaphylaxis, including the necessary precautions and how to respond. </w:t>
      </w:r>
    </w:p>
    <w:p w14:paraId="390ECA7D" w14:textId="77777777" w:rsidR="00FF6FC0" w:rsidRPr="00FF6FC0" w:rsidRDefault="00FF6FC0" w:rsidP="00FF6FC0">
      <w:pPr>
        <w:numPr>
          <w:ilvl w:val="0"/>
          <w:numId w:val="2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Ensuring that catering staff are aware of pupils’ allergies and act in accordance with the school’s policies regarding food and hygiene, including this policy. </w:t>
      </w:r>
    </w:p>
    <w:p w14:paraId="0FD72D2E" w14:textId="77777777" w:rsidR="00FF6FC0" w:rsidRPr="00FF6FC0" w:rsidRDefault="00FF6FC0" w:rsidP="00FF6FC0">
      <w:pPr>
        <w:numPr>
          <w:ilvl w:val="0"/>
          <w:numId w:val="30"/>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Ensuring that there are effective processes in place for medical information to be regularly updated and disseminated to relevant staff members, including supply and temporary staff.</w:t>
      </w:r>
    </w:p>
    <w:p w14:paraId="4CECFB00" w14:textId="77777777" w:rsidR="00FF6FC0" w:rsidRPr="00FF6FC0" w:rsidRDefault="00FF6FC0" w:rsidP="00FF6FC0">
      <w:pPr>
        <w:numPr>
          <w:ilvl w:val="0"/>
          <w:numId w:val="30"/>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Seeking up-to-date medical information about each pupil via a medical form sent to parents on an annual basis, including information regarding any allergies. </w:t>
      </w:r>
    </w:p>
    <w:p w14:paraId="3A661F2B" w14:textId="77777777" w:rsidR="00FF6FC0" w:rsidRPr="00FF6FC0" w:rsidRDefault="00FF6FC0" w:rsidP="00FF6FC0">
      <w:pPr>
        <w:numPr>
          <w:ilvl w:val="0"/>
          <w:numId w:val="30"/>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Contacting parents for required medical documentation regarding a pupil’s allergy.</w:t>
      </w:r>
    </w:p>
    <w:p w14:paraId="7AC68B3C"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All staff members are responsible for:</w:t>
      </w:r>
    </w:p>
    <w:p w14:paraId="2DD87C1A" w14:textId="77777777" w:rsidR="00FF6FC0" w:rsidRPr="00FF6FC0" w:rsidRDefault="00FF6FC0" w:rsidP="00FF6FC0">
      <w:pPr>
        <w:numPr>
          <w:ilvl w:val="0"/>
          <w:numId w:val="31"/>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Attending relevant training regarding allergens and anaphylaxis. </w:t>
      </w:r>
    </w:p>
    <w:p w14:paraId="651DBC4C" w14:textId="77777777" w:rsidR="00FF6FC0" w:rsidRPr="00FF6FC0" w:rsidRDefault="00FF6FC0" w:rsidP="00FF6FC0">
      <w:pPr>
        <w:numPr>
          <w:ilvl w:val="0"/>
          <w:numId w:val="31"/>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Being familiar with and implementing pupils’ individual healthcare plans (IHPs) as appropriate. </w:t>
      </w:r>
    </w:p>
    <w:p w14:paraId="40CD9B0F" w14:textId="77777777" w:rsidR="00FF6FC0" w:rsidRPr="00FF6FC0" w:rsidRDefault="00FF6FC0" w:rsidP="00FF6FC0">
      <w:pPr>
        <w:numPr>
          <w:ilvl w:val="0"/>
          <w:numId w:val="31"/>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Responding immediately and appropriately in the event of a medical emergency. </w:t>
      </w:r>
    </w:p>
    <w:p w14:paraId="2AC2540F" w14:textId="77777777" w:rsidR="00FF6FC0" w:rsidRPr="00FF6FC0" w:rsidRDefault="00FF6FC0" w:rsidP="00FF6FC0">
      <w:pPr>
        <w:numPr>
          <w:ilvl w:val="0"/>
          <w:numId w:val="31"/>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Reinforcing effective hygiene practices, including those in relation to the management of food. </w:t>
      </w:r>
    </w:p>
    <w:p w14:paraId="7C1F9378" w14:textId="77777777" w:rsidR="00FF6FC0" w:rsidRPr="00FF6FC0" w:rsidRDefault="00FF6FC0" w:rsidP="00FF6FC0">
      <w:pPr>
        <w:numPr>
          <w:ilvl w:val="0"/>
          <w:numId w:val="31"/>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Monitoring all food supplied to pupils by both the school and parents.</w:t>
      </w:r>
    </w:p>
    <w:p w14:paraId="6269627F" w14:textId="77777777" w:rsidR="00FF6FC0" w:rsidRPr="00FF6FC0" w:rsidRDefault="00FF6FC0" w:rsidP="00FF6FC0">
      <w:pPr>
        <w:numPr>
          <w:ilvl w:val="0"/>
          <w:numId w:val="31"/>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Ensuring that pupils do not share food and drink in order to prevent accidental contact with an allergen. </w:t>
      </w:r>
    </w:p>
    <w:p w14:paraId="7FF47E5F" w14:textId="0CD1D6A3" w:rsidR="00FF6FC0" w:rsidRPr="00FF6FC0" w:rsidRDefault="00FF6FC0" w:rsidP="00FF6FC0">
      <w:pPr>
        <w:spacing w:before="200" w:after="200" w:line="276" w:lineRule="auto"/>
        <w:jc w:val="both"/>
        <w:rPr>
          <w:rFonts w:eastAsia="Times New Roman" w:cs="Arial"/>
          <w:color w:val="auto"/>
          <w:kern w:val="0"/>
          <w:sz w:val="22"/>
          <w:szCs w:val="22"/>
          <w14:ligatures w14:val="none"/>
        </w:rPr>
      </w:pPr>
    </w:p>
    <w:p w14:paraId="3CB6CB1F" w14:textId="6678EEC7" w:rsidR="00FF6FC0" w:rsidRPr="00FF6FC0" w:rsidRDefault="00FF6FC0" w:rsidP="007F17AC">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lastRenderedPageBreak/>
        <w:t>Kitchen staff are responsible for:</w:t>
      </w:r>
    </w:p>
    <w:p w14:paraId="4B9B42AC" w14:textId="77777777" w:rsidR="00FF6FC0" w:rsidRPr="00FF6FC0" w:rsidRDefault="00FF6FC0" w:rsidP="00FF6FC0">
      <w:pPr>
        <w:numPr>
          <w:ilvl w:val="0"/>
          <w:numId w:val="33"/>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Ensuring they are fully aware of the rules surrounding allergens, the processes for food preparation in line with this policy, and the processes for identifying pupils with specific dietary requirements.</w:t>
      </w:r>
    </w:p>
    <w:p w14:paraId="1E59953B" w14:textId="77777777" w:rsidR="00FF6FC0" w:rsidRPr="00FF6FC0" w:rsidRDefault="00FF6FC0" w:rsidP="00FF6FC0">
      <w:pPr>
        <w:numPr>
          <w:ilvl w:val="0"/>
          <w:numId w:val="33"/>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Ensuring they are fully aware of whether each item of food served contains any of the main 14 allergens, as is a legal obligation, and making sure this information is readily available for those who may need it. </w:t>
      </w:r>
    </w:p>
    <w:p w14:paraId="6DBEBC9E" w14:textId="77777777" w:rsidR="00FF6FC0" w:rsidRPr="00FF6FC0" w:rsidRDefault="00FF6FC0" w:rsidP="00FF6FC0">
      <w:pPr>
        <w:numPr>
          <w:ilvl w:val="0"/>
          <w:numId w:val="33"/>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Ensuring that the required food labelling is complete, correct, clearly legible, and is either printed on the food packaging or attached via a secure label.</w:t>
      </w:r>
    </w:p>
    <w:p w14:paraId="4956DE7A" w14:textId="77777777" w:rsidR="00FF6FC0" w:rsidRPr="00FF6FC0" w:rsidRDefault="00FF6FC0" w:rsidP="00FF6FC0">
      <w:pPr>
        <w:numPr>
          <w:ilvl w:val="0"/>
          <w:numId w:val="33"/>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Reporting to the kitchen manager if food labelling fails to comply with the law.</w:t>
      </w:r>
    </w:p>
    <w:p w14:paraId="24A1C983"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All parents are responsible for: </w:t>
      </w:r>
    </w:p>
    <w:p w14:paraId="6DBC5C3C" w14:textId="77777777" w:rsidR="00FF6FC0" w:rsidRPr="00FF6FC0" w:rsidRDefault="00FF6FC0" w:rsidP="00FF6FC0">
      <w:pPr>
        <w:numPr>
          <w:ilvl w:val="0"/>
          <w:numId w:val="34"/>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Notifying the school of their child’s allergens, the nature of the allergic reaction, what medication to administer, specified control measures and what can be done to prevent the occurrence of an allergic reaction.</w:t>
      </w:r>
    </w:p>
    <w:p w14:paraId="6E2B6C18" w14:textId="77777777" w:rsidR="00FF6FC0" w:rsidRPr="00FF6FC0" w:rsidRDefault="00FF6FC0" w:rsidP="00FF6FC0">
      <w:pPr>
        <w:numPr>
          <w:ilvl w:val="0"/>
          <w:numId w:val="34"/>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Keeping the school up-to-date with their child’s medical information. </w:t>
      </w:r>
    </w:p>
    <w:p w14:paraId="12DED021" w14:textId="77777777" w:rsidR="00FF6FC0" w:rsidRPr="00FF6FC0" w:rsidRDefault="00FF6FC0" w:rsidP="00FF6FC0">
      <w:pPr>
        <w:numPr>
          <w:ilvl w:val="0"/>
          <w:numId w:val="34"/>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Providing written consent for the use of a spare AAI.</w:t>
      </w:r>
    </w:p>
    <w:p w14:paraId="08E33BC3" w14:textId="77777777" w:rsidR="00FF6FC0" w:rsidRPr="00FF6FC0" w:rsidRDefault="00FF6FC0" w:rsidP="00FF6FC0">
      <w:pPr>
        <w:numPr>
          <w:ilvl w:val="0"/>
          <w:numId w:val="34"/>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Providing the school with written medical documentation, including instructions for administering medication as directed by the child’s doctor. </w:t>
      </w:r>
    </w:p>
    <w:p w14:paraId="10785D0B" w14:textId="77777777" w:rsidR="00FF6FC0" w:rsidRPr="00FF6FC0" w:rsidRDefault="00FF6FC0" w:rsidP="00FF6FC0">
      <w:pPr>
        <w:numPr>
          <w:ilvl w:val="0"/>
          <w:numId w:val="34"/>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Raising any concerns they may have about the management of their child’s allergies with the classroom teacher. </w:t>
      </w:r>
    </w:p>
    <w:p w14:paraId="7496211F"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All pupils are responsible for:</w:t>
      </w:r>
    </w:p>
    <w:p w14:paraId="3E818FF5" w14:textId="77777777" w:rsidR="00FF6FC0" w:rsidRPr="00FF6FC0" w:rsidRDefault="00FF6FC0" w:rsidP="00FF6FC0">
      <w:pPr>
        <w:numPr>
          <w:ilvl w:val="0"/>
          <w:numId w:val="35"/>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Ensuring that they do not exchange food with other pupils. </w:t>
      </w:r>
    </w:p>
    <w:p w14:paraId="0B7C80D9" w14:textId="77777777" w:rsidR="00FF6FC0" w:rsidRPr="00FF6FC0" w:rsidRDefault="00FF6FC0" w:rsidP="00FF6FC0">
      <w:pPr>
        <w:numPr>
          <w:ilvl w:val="0"/>
          <w:numId w:val="35"/>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Avoiding food which they know they are allergic to, as well as any food with unknown ingredients. </w:t>
      </w:r>
    </w:p>
    <w:p w14:paraId="4267CC50" w14:textId="77777777" w:rsidR="00FF6FC0" w:rsidRPr="00FF6FC0" w:rsidRDefault="00FF6FC0" w:rsidP="00FF6FC0">
      <w:pPr>
        <w:numPr>
          <w:ilvl w:val="0"/>
          <w:numId w:val="35"/>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Notifying a member of staff immediately in the event they believe they are having an allergic reaction, even if the cause is unknown, or have come into contact with an allergen.</w:t>
      </w:r>
    </w:p>
    <w:p w14:paraId="2315FDD8" w14:textId="50B92EA9"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7" w:name="_Food_allergies"/>
      <w:bookmarkEnd w:id="7"/>
      <w:r w:rsidRPr="00FF6FC0">
        <w:rPr>
          <w:rFonts w:eastAsia="MS Gothic" w:cs="Arial"/>
          <w:b/>
          <w:bCs/>
          <w:color w:val="auto"/>
          <w:kern w:val="0"/>
          <w:sz w:val="32"/>
          <w:szCs w:val="32"/>
          <w14:ligatures w14:val="none"/>
        </w:rPr>
        <w:t xml:space="preserve">Food </w:t>
      </w:r>
      <w:r w:rsidR="00855512">
        <w:rPr>
          <w:rFonts w:eastAsia="MS Gothic" w:cs="Arial"/>
          <w:b/>
          <w:bCs/>
          <w:color w:val="auto"/>
          <w:kern w:val="0"/>
          <w:sz w:val="32"/>
          <w:szCs w:val="32"/>
          <w14:ligatures w14:val="none"/>
        </w:rPr>
        <w:t>A</w:t>
      </w:r>
      <w:r w:rsidRPr="00FF6FC0">
        <w:rPr>
          <w:rFonts w:eastAsia="MS Gothic" w:cs="Arial"/>
          <w:b/>
          <w:bCs/>
          <w:color w:val="auto"/>
          <w:kern w:val="0"/>
          <w:sz w:val="32"/>
          <w:szCs w:val="32"/>
          <w14:ligatures w14:val="none"/>
        </w:rPr>
        <w:t>llergies</w:t>
      </w:r>
    </w:p>
    <w:p w14:paraId="1DB806B6"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Parents will provide the school with a written list of any foods that their child may have an adverse reaction to, as well as the necessary action to be taken in the event of an allergic reaction, such as any medication required. </w:t>
      </w:r>
    </w:p>
    <w:p w14:paraId="37E63348"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Information regarding all pupils’ food allergies will be collated, indicating whether they consume a school dinner or a packed lunch, and this will be passed on to the school’s catering service. </w:t>
      </w:r>
    </w:p>
    <w:p w14:paraId="154A2FB8"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lastRenderedPageBreak/>
        <w:t>When making changes to menus or substituting food products, the school will ensure that pupils’ special dietary needs continue to be met by:</w:t>
      </w:r>
    </w:p>
    <w:p w14:paraId="5A156229" w14:textId="77777777" w:rsidR="00FF6FC0" w:rsidRPr="00FF6FC0" w:rsidRDefault="00FF6FC0" w:rsidP="00FF6FC0">
      <w:pPr>
        <w:numPr>
          <w:ilvl w:val="0"/>
          <w:numId w:val="3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Checking any product changes with all food suppliers</w:t>
      </w:r>
    </w:p>
    <w:p w14:paraId="0163A134" w14:textId="77777777" w:rsidR="00FF6FC0" w:rsidRPr="00FF6FC0" w:rsidRDefault="00FF6FC0" w:rsidP="00FF6FC0">
      <w:pPr>
        <w:numPr>
          <w:ilvl w:val="0"/>
          <w:numId w:val="3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Asking caterers to read labels and product information before use</w:t>
      </w:r>
    </w:p>
    <w:p w14:paraId="662C075A" w14:textId="77777777" w:rsidR="00FF6FC0" w:rsidRPr="00FF6FC0" w:rsidRDefault="00FF6FC0" w:rsidP="00FF6FC0">
      <w:pPr>
        <w:numPr>
          <w:ilvl w:val="0"/>
          <w:numId w:val="3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Using the Food Standards Agency’s allergen matrix to list the ingredients in all meals.</w:t>
      </w:r>
    </w:p>
    <w:p w14:paraId="42230221" w14:textId="77777777" w:rsidR="00FF6FC0" w:rsidRPr="00FF6FC0" w:rsidRDefault="00FF6FC0" w:rsidP="00FF6FC0">
      <w:pPr>
        <w:numPr>
          <w:ilvl w:val="0"/>
          <w:numId w:val="3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Ensuring allergen ingredients remain identifiable.</w:t>
      </w:r>
    </w:p>
    <w:p w14:paraId="541589A6"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Kitchen staff will have a full list of allergens and will avoid using them within the menu where possible.</w:t>
      </w:r>
    </w:p>
    <w:p w14:paraId="594E8117"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Where meals include allergens or traces of allergens, staff will use clear and fully visible labels, in line with this policy, to denote the allergens of which consumers should be aware. </w:t>
      </w:r>
    </w:p>
    <w:p w14:paraId="6F70B676" w14:textId="15041034" w:rsidR="00DF3B39" w:rsidRPr="00EB5895"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school will ensure that there are always dairy- and gluten-free options available for pupils with allergies and intolerances.</w:t>
      </w:r>
      <w:r w:rsidRPr="00FF6FC0">
        <w:rPr>
          <w:rFonts w:eastAsia="Times New Roman" w:cs="Arial"/>
          <w:b/>
          <w:bCs/>
          <w:color w:val="auto"/>
          <w:kern w:val="0"/>
          <w:sz w:val="22"/>
          <w:szCs w:val="22"/>
          <w:highlight w:val="yellow"/>
          <w:shd w:val="clear" w:color="auto" w:fill="ECECEC"/>
          <w14:ligatures w14:val="none"/>
        </w:rPr>
        <w:t xml:space="preserve"> </w:t>
      </w:r>
    </w:p>
    <w:p w14:paraId="31167315" w14:textId="448D1C0B"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BF40F3">
        <w:rPr>
          <w:rFonts w:eastAsia="Times New Roman" w:cs="Arial"/>
          <w:color w:val="auto"/>
          <w:kern w:val="0"/>
          <w:sz w:val="22"/>
          <w:szCs w:val="22"/>
          <w14:ligatures w14:val="none"/>
        </w:rPr>
        <w:t xml:space="preserve">To ensure that catering staff can appropriately identify pupils with dietary needs, pupils will wear </w:t>
      </w:r>
      <w:r w:rsidR="00EB5895" w:rsidRPr="00BF40F3">
        <w:rPr>
          <w:rFonts w:eastAsia="Times New Roman" w:cs="Arial"/>
          <w:color w:val="auto"/>
          <w:kern w:val="0"/>
          <w:sz w:val="22"/>
          <w:szCs w:val="22"/>
          <w14:ligatures w14:val="none"/>
        </w:rPr>
        <w:t xml:space="preserve">named </w:t>
      </w:r>
      <w:r w:rsidRPr="00BF40F3">
        <w:rPr>
          <w:rFonts w:eastAsia="Times New Roman" w:cs="Arial"/>
          <w:b/>
          <w:bCs/>
          <w:color w:val="auto"/>
          <w:kern w:val="0"/>
          <w:sz w:val="22"/>
          <w:szCs w:val="22"/>
          <w:u w:val="single"/>
          <w14:ligatures w14:val="none"/>
        </w:rPr>
        <w:t>coloured wrist bands</w:t>
      </w:r>
      <w:r w:rsidR="00B0211E" w:rsidRPr="00BF40F3">
        <w:rPr>
          <w:rFonts w:eastAsia="Times New Roman" w:cs="Arial"/>
          <w:b/>
          <w:bCs/>
          <w:color w:val="auto"/>
          <w:kern w:val="0"/>
          <w:sz w:val="22"/>
          <w:szCs w:val="22"/>
          <w:u w:val="single"/>
          <w14:ligatures w14:val="none"/>
        </w:rPr>
        <w:t xml:space="preserve"> </w:t>
      </w:r>
      <w:r w:rsidR="00EB5895" w:rsidRPr="00BF40F3">
        <w:rPr>
          <w:rFonts w:eastAsia="Times New Roman" w:cs="Arial"/>
          <w:b/>
          <w:bCs/>
          <w:color w:val="auto"/>
          <w:kern w:val="0"/>
          <w:sz w:val="22"/>
          <w:szCs w:val="22"/>
          <w:u w:val="single"/>
          <w14:ligatures w14:val="none"/>
        </w:rPr>
        <w:t>(Green)</w:t>
      </w:r>
      <w:r w:rsidRPr="00BF40F3">
        <w:rPr>
          <w:rFonts w:eastAsia="Times New Roman" w:cs="Arial"/>
          <w:color w:val="auto"/>
          <w:kern w:val="0"/>
          <w:sz w:val="22"/>
          <w:szCs w:val="22"/>
          <w14:ligatures w14:val="none"/>
        </w:rPr>
        <w:t xml:space="preserve"> that denote their food allergy; a key explaining the colours will be displayed on the wall in the serving area so that it is visible to all kitchen staff.</w:t>
      </w:r>
    </w:p>
    <w:p w14:paraId="4549C498"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All food tables will be disinfected before and after being used. </w:t>
      </w:r>
    </w:p>
    <w:p w14:paraId="3A07DE80"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Anti-bacterial wipes and cleaning fluid will be used.</w:t>
      </w:r>
    </w:p>
    <w:p w14:paraId="5AEFA1D3"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Boards and knives used for fruit and vegetables will be a different colour to the rest of the kitchen knives in order to remind kitchen staff to keep them separate.</w:t>
      </w:r>
    </w:p>
    <w:p w14:paraId="362006E0"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Any sponges or cloths that are used for cleaning will be colour-coded according to the areas that they are used to clean, e.g. a red sponge for an area which has been used for raw meat, to prevent cross-contamination.</w:t>
      </w:r>
    </w:p>
    <w:p w14:paraId="05B49672"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There will be a set of kitchen utensils that are only for use with the food and drink of the pupils at risk.</w:t>
      </w:r>
    </w:p>
    <w:p w14:paraId="7BFC496F"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There will also be a set of kitchen utensils with a designated colour. These utensils will be used only for food items that contain bread and wheat related products.</w:t>
      </w:r>
    </w:p>
    <w:p w14:paraId="189A261B"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Food items containing bread and wheat will be stored separately.</w:t>
      </w:r>
    </w:p>
    <w:p w14:paraId="6CB49A2B"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chosen catering service of the school is responsible for ensuring that the school’s policies are adhered to at all times, including those in relation to the preparation of food, taking into account any allergens. </w:t>
      </w:r>
    </w:p>
    <w:p w14:paraId="678B64F2"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Learning activities which involve the use of food, such as food technology lessons, will be planned in accordance with pupils’ IHPs, taking into account any known allergies of the pupils involved.</w:t>
      </w:r>
    </w:p>
    <w:p w14:paraId="69AC8588" w14:textId="44691F41"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8" w:name="_Food_allergen_labelling"/>
      <w:bookmarkEnd w:id="8"/>
      <w:r w:rsidRPr="00FF6FC0">
        <w:rPr>
          <w:rFonts w:eastAsia="MS Gothic" w:cs="Arial"/>
          <w:b/>
          <w:bCs/>
          <w:color w:val="auto"/>
          <w:kern w:val="0"/>
          <w:sz w:val="32"/>
          <w:szCs w:val="32"/>
          <w14:ligatures w14:val="none"/>
        </w:rPr>
        <w:lastRenderedPageBreak/>
        <w:t xml:space="preserve">Food </w:t>
      </w:r>
      <w:r w:rsidR="00855512">
        <w:rPr>
          <w:rFonts w:eastAsia="MS Gothic" w:cs="Arial"/>
          <w:b/>
          <w:bCs/>
          <w:color w:val="auto"/>
          <w:kern w:val="0"/>
          <w:sz w:val="32"/>
          <w:szCs w:val="32"/>
          <w14:ligatures w14:val="none"/>
        </w:rPr>
        <w:t>A</w:t>
      </w:r>
      <w:r w:rsidRPr="00FF6FC0">
        <w:rPr>
          <w:rFonts w:eastAsia="MS Gothic" w:cs="Arial"/>
          <w:b/>
          <w:bCs/>
          <w:color w:val="auto"/>
          <w:kern w:val="0"/>
          <w:sz w:val="32"/>
          <w:szCs w:val="32"/>
          <w14:ligatures w14:val="none"/>
        </w:rPr>
        <w:t xml:space="preserve">llergen </w:t>
      </w:r>
      <w:r w:rsidR="00855512">
        <w:rPr>
          <w:rFonts w:eastAsia="MS Gothic" w:cs="Arial"/>
          <w:b/>
          <w:bCs/>
          <w:color w:val="auto"/>
          <w:kern w:val="0"/>
          <w:sz w:val="32"/>
          <w:szCs w:val="32"/>
          <w14:ligatures w14:val="none"/>
        </w:rPr>
        <w:t>L</w:t>
      </w:r>
      <w:r w:rsidRPr="00FF6FC0">
        <w:rPr>
          <w:rFonts w:eastAsia="MS Gothic" w:cs="Arial"/>
          <w:b/>
          <w:bCs/>
          <w:color w:val="auto"/>
          <w:kern w:val="0"/>
          <w:sz w:val="32"/>
          <w:szCs w:val="32"/>
          <w14:ligatures w14:val="none"/>
        </w:rPr>
        <w:t>abelling</w:t>
      </w:r>
    </w:p>
    <w:p w14:paraId="1A8BA8A5"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school will adhere to allergen labelling rules for pre-packed food goods, in line with the Food Information (Amendment) (England) Regulations 2019, also known as Natasha’s Law.</w:t>
      </w:r>
    </w:p>
    <w:p w14:paraId="7AD18D8A"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14:paraId="542FF1E6"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relevant staff, e.g. kitchen staff, will be trained prior to storing, handling, preparing, cooking and/or serving food to ensure they are aware of their legal obligations. Training will be reviewed on an </w:t>
      </w:r>
      <w:r w:rsidRPr="00FF6FC0">
        <w:rPr>
          <w:rFonts w:eastAsia="Times New Roman" w:cs="Arial"/>
          <w:b/>
          <w:bCs/>
          <w:color w:val="auto"/>
          <w:kern w:val="0"/>
          <w:sz w:val="22"/>
          <w:szCs w:val="22"/>
          <w:u w:val="single"/>
          <w14:ligatures w14:val="none"/>
        </w:rPr>
        <w:t xml:space="preserve">annual </w:t>
      </w:r>
      <w:r w:rsidRPr="00FF6FC0">
        <w:rPr>
          <w:rFonts w:eastAsia="Times New Roman" w:cs="Arial"/>
          <w:color w:val="auto"/>
          <w:kern w:val="0"/>
          <w:sz w:val="22"/>
          <w:szCs w:val="22"/>
          <w14:ligatures w14:val="none"/>
        </w:rPr>
        <w:t>basis, or as soon as there are any revisions to related guidance or legislation.</w:t>
      </w:r>
    </w:p>
    <w:p w14:paraId="4E5FEDAE" w14:textId="77777777" w:rsidR="00FF6FC0" w:rsidRPr="00FF6FC0" w:rsidRDefault="00FF6FC0" w:rsidP="00FF6FC0">
      <w:pPr>
        <w:spacing w:before="200" w:after="200" w:line="276" w:lineRule="auto"/>
        <w:jc w:val="both"/>
        <w:rPr>
          <w:rFonts w:eastAsia="Times New Roman" w:cs="Arial"/>
          <w:b/>
          <w:bCs/>
          <w:color w:val="auto"/>
          <w:kern w:val="0"/>
          <w:sz w:val="22"/>
          <w:szCs w:val="22"/>
          <w14:ligatures w14:val="none"/>
        </w:rPr>
      </w:pPr>
      <w:r w:rsidRPr="00FF6FC0">
        <w:rPr>
          <w:rFonts w:eastAsia="Times New Roman" w:cs="Arial"/>
          <w:b/>
          <w:bCs/>
          <w:color w:val="auto"/>
          <w:kern w:val="0"/>
          <w:sz w:val="22"/>
          <w:szCs w:val="22"/>
          <w14:ligatures w14:val="none"/>
        </w:rPr>
        <w:t>Food labelling</w:t>
      </w:r>
    </w:p>
    <w:p w14:paraId="512DFFFB"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Food goods classed as ‘pre-packed for direct sale’ (PPDS) will clearly display the following information on the packaging:</w:t>
      </w:r>
    </w:p>
    <w:p w14:paraId="6CC21CDE" w14:textId="77777777" w:rsidR="00FF6FC0" w:rsidRPr="00FF6FC0" w:rsidRDefault="00FF6FC0" w:rsidP="00FF6FC0">
      <w:pPr>
        <w:numPr>
          <w:ilvl w:val="0"/>
          <w:numId w:val="3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name of the food</w:t>
      </w:r>
    </w:p>
    <w:p w14:paraId="6DDA64EF" w14:textId="77777777" w:rsidR="00FF6FC0" w:rsidRPr="00FF6FC0" w:rsidRDefault="00FF6FC0" w:rsidP="00FF6FC0">
      <w:pPr>
        <w:numPr>
          <w:ilvl w:val="0"/>
          <w:numId w:val="37"/>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full ingredients list, with ingredients that are allergens emphasised, e.g. in bold, italics, or a different colour</w:t>
      </w:r>
    </w:p>
    <w:p w14:paraId="5292557F" w14:textId="1E811F5E" w:rsidR="00FF6FC0" w:rsidRPr="0012373C"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school will ensure that allergen traceability information is readily available. Allergens will be tracked using the following method:</w:t>
      </w:r>
    </w:p>
    <w:p w14:paraId="52E6CF90" w14:textId="77777777" w:rsidR="00FF6FC0" w:rsidRPr="0012373C" w:rsidRDefault="00FF6FC0" w:rsidP="00FF6FC0">
      <w:pPr>
        <w:numPr>
          <w:ilvl w:val="0"/>
          <w:numId w:val="38"/>
        </w:numPr>
        <w:spacing w:before="200" w:after="200" w:line="276" w:lineRule="auto"/>
        <w:jc w:val="both"/>
        <w:rPr>
          <w:rFonts w:eastAsia="Times New Roman" w:cs="Arial"/>
          <w:color w:val="auto"/>
          <w:kern w:val="0"/>
          <w:sz w:val="22"/>
          <w:szCs w:val="22"/>
          <w14:ligatures w14:val="none"/>
        </w:rPr>
      </w:pPr>
      <w:r w:rsidRPr="0012373C">
        <w:rPr>
          <w:rFonts w:eastAsia="Times New Roman" w:cs="Arial"/>
          <w:color w:val="auto"/>
          <w:kern w:val="0"/>
          <w:sz w:val="22"/>
          <w:szCs w:val="22"/>
          <w14:ligatures w14:val="none"/>
        </w:rPr>
        <w:t>Allergen information will be obtained from the supplier and recorded, upon delivery, in a food allergen log stored in the kitchen</w:t>
      </w:r>
    </w:p>
    <w:p w14:paraId="7BB5ACC3" w14:textId="77777777" w:rsidR="00FF6FC0" w:rsidRPr="0012373C" w:rsidRDefault="00FF6FC0" w:rsidP="00FF6FC0">
      <w:pPr>
        <w:numPr>
          <w:ilvl w:val="0"/>
          <w:numId w:val="38"/>
        </w:numPr>
        <w:spacing w:before="200" w:after="200" w:line="276" w:lineRule="auto"/>
        <w:jc w:val="both"/>
        <w:rPr>
          <w:rFonts w:eastAsia="Times New Roman" w:cs="Arial"/>
          <w:color w:val="auto"/>
          <w:kern w:val="0"/>
          <w:sz w:val="22"/>
          <w:szCs w:val="22"/>
          <w14:ligatures w14:val="none"/>
        </w:rPr>
      </w:pPr>
      <w:r w:rsidRPr="0012373C">
        <w:rPr>
          <w:rFonts w:eastAsia="Times New Roman" w:cs="Arial"/>
          <w:color w:val="auto"/>
          <w:kern w:val="0"/>
          <w:sz w:val="22"/>
          <w:szCs w:val="22"/>
          <w14:ligatures w14:val="none"/>
        </w:rPr>
        <w:t>Allergen tracking will continue throughout the school’s handling of allergen-containing food goods, including during storage, preparation, handling, cooking and serving</w:t>
      </w:r>
    </w:p>
    <w:p w14:paraId="03B1B2CC" w14:textId="77777777" w:rsidR="00FF6FC0" w:rsidRPr="0012373C" w:rsidRDefault="00FF6FC0" w:rsidP="00FF6FC0">
      <w:pPr>
        <w:numPr>
          <w:ilvl w:val="0"/>
          <w:numId w:val="38"/>
        </w:numPr>
        <w:spacing w:before="200" w:after="200" w:line="276" w:lineRule="auto"/>
        <w:jc w:val="both"/>
        <w:rPr>
          <w:rFonts w:eastAsia="Times New Roman" w:cs="Arial"/>
          <w:color w:val="auto"/>
          <w:kern w:val="0"/>
          <w:sz w:val="22"/>
          <w:szCs w:val="22"/>
          <w14:ligatures w14:val="none"/>
        </w:rPr>
      </w:pPr>
      <w:r w:rsidRPr="0012373C">
        <w:rPr>
          <w:rFonts w:eastAsia="Times New Roman" w:cs="Arial"/>
          <w:color w:val="auto"/>
          <w:kern w:val="0"/>
          <w:sz w:val="22"/>
          <w:szCs w:val="22"/>
          <w14:ligatures w14:val="none"/>
        </w:rPr>
        <w:t>The food allergen log will be monitored for completeness on a weekly basis by the kitchen manager</w:t>
      </w:r>
    </w:p>
    <w:p w14:paraId="5324FC9F" w14:textId="77777777" w:rsidR="00FF6FC0" w:rsidRPr="0012373C" w:rsidRDefault="00FF6FC0" w:rsidP="00FF6FC0">
      <w:pPr>
        <w:numPr>
          <w:ilvl w:val="0"/>
          <w:numId w:val="38"/>
        </w:numPr>
        <w:spacing w:before="200" w:after="200" w:line="276" w:lineRule="auto"/>
        <w:jc w:val="both"/>
        <w:rPr>
          <w:rFonts w:eastAsia="Times New Roman" w:cs="Arial"/>
          <w:color w:val="auto"/>
          <w:kern w:val="0"/>
          <w:sz w:val="22"/>
          <w:szCs w:val="22"/>
          <w14:ligatures w14:val="none"/>
        </w:rPr>
      </w:pPr>
      <w:r w:rsidRPr="0012373C">
        <w:rPr>
          <w:rFonts w:eastAsia="Times New Roman" w:cs="Arial"/>
          <w:color w:val="auto"/>
          <w:kern w:val="0"/>
          <w:sz w:val="22"/>
          <w:szCs w:val="22"/>
          <w14:ligatures w14:val="none"/>
        </w:rPr>
        <w:t>Incidents of incorrect practices and incorrect and/or incomplete packaging will be recorded in an incident log and managed by the kitchen manager</w:t>
      </w:r>
    </w:p>
    <w:p w14:paraId="4CFC48A9" w14:textId="77777777" w:rsidR="00FF6FC0" w:rsidRPr="00FF6FC0" w:rsidRDefault="00FF6FC0" w:rsidP="00FF6FC0">
      <w:pPr>
        <w:spacing w:before="200" w:after="200" w:line="276" w:lineRule="auto"/>
        <w:jc w:val="both"/>
        <w:rPr>
          <w:rFonts w:eastAsia="Times New Roman" w:cs="Arial"/>
          <w:b/>
          <w:bCs/>
          <w:color w:val="auto"/>
          <w:kern w:val="0"/>
          <w:sz w:val="22"/>
          <w:szCs w:val="22"/>
          <w14:ligatures w14:val="none"/>
        </w:rPr>
      </w:pPr>
      <w:r w:rsidRPr="00FF6FC0">
        <w:rPr>
          <w:rFonts w:eastAsia="Times New Roman" w:cs="Arial"/>
          <w:b/>
          <w:bCs/>
          <w:color w:val="auto"/>
          <w:kern w:val="0"/>
          <w:sz w:val="22"/>
          <w:szCs w:val="22"/>
          <w14:ligatures w14:val="none"/>
        </w:rPr>
        <w:t>Declared allergens</w:t>
      </w:r>
    </w:p>
    <w:p w14:paraId="057C60A0"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following allergens will be declared and listed on all PPDS foods in a clearly legible format:</w:t>
      </w:r>
    </w:p>
    <w:p w14:paraId="0F939CD1"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Cereals containing gluten and wheat, e.g. spelt, rye and barley</w:t>
      </w:r>
    </w:p>
    <w:p w14:paraId="2CF3A45E"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Crustaceans, e.g. crabs, prawns, lobsters</w:t>
      </w:r>
    </w:p>
    <w:p w14:paraId="19F56498"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Nuts, including almonds, hazelnuts, walnuts, cashews, pecan nuts, </w:t>
      </w:r>
      <w:proofErr w:type="spellStart"/>
      <w:r w:rsidRPr="00FF6FC0">
        <w:rPr>
          <w:rFonts w:eastAsia="Times New Roman" w:cs="Arial"/>
          <w:color w:val="auto"/>
          <w:kern w:val="0"/>
          <w:sz w:val="22"/>
          <w:szCs w:val="22"/>
          <w14:ligatures w14:val="none"/>
        </w:rPr>
        <w:t>brazil</w:t>
      </w:r>
      <w:proofErr w:type="spellEnd"/>
      <w:r w:rsidRPr="00FF6FC0">
        <w:rPr>
          <w:rFonts w:eastAsia="Times New Roman" w:cs="Arial"/>
          <w:color w:val="auto"/>
          <w:kern w:val="0"/>
          <w:sz w:val="22"/>
          <w:szCs w:val="22"/>
          <w14:ligatures w14:val="none"/>
        </w:rPr>
        <w:t xml:space="preserve"> nuts and pistachio nuts</w:t>
      </w:r>
    </w:p>
    <w:p w14:paraId="7620E8C4"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Celery</w:t>
      </w:r>
    </w:p>
    <w:p w14:paraId="678EA754"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Eggs</w:t>
      </w:r>
    </w:p>
    <w:p w14:paraId="66B632BB"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lastRenderedPageBreak/>
        <w:t>Fish</w:t>
      </w:r>
    </w:p>
    <w:p w14:paraId="76C51B61"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Peanuts</w:t>
      </w:r>
    </w:p>
    <w:p w14:paraId="02B84437"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Soybeans</w:t>
      </w:r>
    </w:p>
    <w:p w14:paraId="721D9BB6"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Milk</w:t>
      </w:r>
    </w:p>
    <w:p w14:paraId="74EB9BFD"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Mustard</w:t>
      </w:r>
    </w:p>
    <w:p w14:paraId="0DCC2808"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Sesame seeds</w:t>
      </w:r>
    </w:p>
    <w:p w14:paraId="6C287CC4"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Sulphur dioxide and sulphites at concentrations of more than 10mg/kg or 10mg/L in terms of total sulphur dioxide</w:t>
      </w:r>
    </w:p>
    <w:p w14:paraId="68475E71"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Lupin</w:t>
      </w:r>
    </w:p>
    <w:p w14:paraId="14FEFCFB" w14:textId="77777777" w:rsidR="00FF6FC0" w:rsidRPr="00FF6FC0" w:rsidRDefault="00FF6FC0" w:rsidP="00FF6FC0">
      <w:pPr>
        <w:numPr>
          <w:ilvl w:val="0"/>
          <w:numId w:val="3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Molluscs, e.g. mussels, oysters, squid, snails</w:t>
      </w:r>
    </w:p>
    <w:p w14:paraId="153BDA31"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above list will apply to foods prepared on site, e.g. sandwiches, salad pots and cakes, that have been pre-packed prior to them being offered for consumption.</w:t>
      </w:r>
    </w:p>
    <w:p w14:paraId="342E3556"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14:paraId="6BC0EC2C"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Any abnormalities in labelling will be reported to the kitchen manager immediately, who will then contact the relevant supplier where necessary.</w:t>
      </w:r>
    </w:p>
    <w:p w14:paraId="63313C35"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kitchen manager will be responsible for monitoring food ingredients, packaging and labelling on a weekly basis and will contact the supplier immediately in the event of any anomalies.</w:t>
      </w:r>
    </w:p>
    <w:p w14:paraId="72DFB091" w14:textId="77777777" w:rsidR="00FF6FC0" w:rsidRPr="00FF6FC0" w:rsidRDefault="00FF6FC0" w:rsidP="00FF6FC0">
      <w:pPr>
        <w:spacing w:before="200" w:after="200" w:line="276" w:lineRule="auto"/>
        <w:jc w:val="both"/>
        <w:rPr>
          <w:rFonts w:eastAsia="Times New Roman" w:cs="Arial"/>
          <w:b/>
          <w:bCs/>
          <w:color w:val="auto"/>
          <w:kern w:val="0"/>
          <w:sz w:val="22"/>
          <w:szCs w:val="22"/>
          <w14:ligatures w14:val="none"/>
        </w:rPr>
      </w:pPr>
      <w:r w:rsidRPr="00FF6FC0">
        <w:rPr>
          <w:rFonts w:eastAsia="Times New Roman" w:cs="Arial"/>
          <w:b/>
          <w:bCs/>
          <w:color w:val="auto"/>
          <w:kern w:val="0"/>
          <w:sz w:val="22"/>
          <w:szCs w:val="22"/>
          <w14:ligatures w14:val="none"/>
        </w:rPr>
        <w:t>Changes to ingredients and food packaging</w:t>
      </w:r>
    </w:p>
    <w:p w14:paraId="0A85996C"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school will ensure that communication with suppliers is robust and any changes to ingredients and/or food packaging are clearly communicated to kitchen staff and other relevant members of staff.</w:t>
      </w:r>
    </w:p>
    <w:p w14:paraId="425B89B1"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Following any changes to ingredients and/or food packaging, all associated documentation will be reviewed and updated as soon as possible.</w:t>
      </w:r>
    </w:p>
    <w:p w14:paraId="4CBE33C0" w14:textId="77777777"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9" w:name="_Animal_allergies"/>
      <w:bookmarkEnd w:id="9"/>
      <w:r w:rsidRPr="00FF6FC0">
        <w:rPr>
          <w:rFonts w:eastAsia="MS Gothic" w:cs="Arial"/>
          <w:b/>
          <w:bCs/>
          <w:color w:val="auto"/>
          <w:kern w:val="0"/>
          <w:sz w:val="32"/>
          <w:szCs w:val="32"/>
          <w14:ligatures w14:val="none"/>
        </w:rPr>
        <w:t>Animal allergies</w:t>
      </w:r>
    </w:p>
    <w:p w14:paraId="37D42E88"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Animals in School Policy will be adhered to at all times. </w:t>
      </w:r>
    </w:p>
    <w:p w14:paraId="6209F2D1"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Pupils with known allergies to specific animals will have restricted access to those that may trigger a response. </w:t>
      </w:r>
    </w:p>
    <w:p w14:paraId="32B52CD8"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In the event of an animal on the school site, staff members will be made aware of any pupils to whom this may pose a risk and will be responsible for ensuring that the pupil does not come into contact with the specified allergen. </w:t>
      </w:r>
    </w:p>
    <w:p w14:paraId="6B862A0A"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lastRenderedPageBreak/>
        <w:t>The school will ensure that any pupil or staff member who comes into contact with the animal washes their hands thoroughly to minimise the risk of the allergen spreading.</w:t>
      </w:r>
    </w:p>
    <w:p w14:paraId="651446F4" w14:textId="77777777"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10" w:name="_Seasonal_allergies"/>
      <w:bookmarkEnd w:id="10"/>
      <w:r w:rsidRPr="00FF6FC0">
        <w:rPr>
          <w:rFonts w:eastAsia="MS Gothic" w:cs="Arial"/>
          <w:b/>
          <w:bCs/>
          <w:color w:val="auto"/>
          <w:kern w:val="0"/>
          <w:sz w:val="32"/>
          <w:szCs w:val="32"/>
          <w14:ligatures w14:val="none"/>
        </w:rPr>
        <w:t>Seasonal allergies</w:t>
      </w:r>
    </w:p>
    <w:p w14:paraId="55F2ED3C"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term ‘seasonal allergies’ refers to common outdoor allergies, including hay fever and insect bites. </w:t>
      </w:r>
    </w:p>
    <w:p w14:paraId="6383F488"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Precautions regarding the prevention of seasonal allergies include ensuring that grass within the school premises is not mown whilst pupils are outside. </w:t>
      </w:r>
    </w:p>
    <w:p w14:paraId="5848E829"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Pupils with severe seasonal allergies will be provided with an indoor supervised space to spend their break and lunchtimes in, avoiding contact with outside allergens.</w:t>
      </w:r>
    </w:p>
    <w:p w14:paraId="7FFF562A"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Staff members will monitor pollen counts, making a professional judgement as to whether the pupil should stay indoors. </w:t>
      </w:r>
    </w:p>
    <w:p w14:paraId="01999155"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Pupils will be encouraged to wash their hands after playing outside. </w:t>
      </w:r>
    </w:p>
    <w:p w14:paraId="7B6917F5"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Pupils with known seasonal allergies are encouraged to bring an additional set of clothing to school to change in to after playing outside, with the aim of reducing contact with outdoor allergens, such as pollen. </w:t>
      </w:r>
    </w:p>
    <w:p w14:paraId="09C9070C"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Staff members will be diligent in the management of wasp, bee and ant nests on school grounds and in the school’s nearby proximity, reporting any concerns to the site manager. </w:t>
      </w:r>
    </w:p>
    <w:p w14:paraId="00200BBD"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site manager is responsible for ensuring the appropriate removal of wasp, bee and ant nests on and around the school premises. </w:t>
      </w:r>
    </w:p>
    <w:p w14:paraId="686F03DC"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Where a pupil with a known allergy is stung or bitten by an insect, medical attention will be given immediately.  </w:t>
      </w:r>
    </w:p>
    <w:p w14:paraId="05F40397" w14:textId="77777777"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11" w:name="_Adrenaline_auto-injectors_(AAIs)"/>
      <w:bookmarkEnd w:id="11"/>
      <w:r w:rsidRPr="00FF6FC0">
        <w:rPr>
          <w:rFonts w:eastAsia="MS Gothic" w:cs="Arial"/>
          <w:b/>
          <w:bCs/>
          <w:color w:val="auto"/>
          <w:kern w:val="0"/>
          <w:sz w:val="32"/>
          <w:szCs w:val="32"/>
          <w14:ligatures w14:val="none"/>
        </w:rPr>
        <w:t>Adrenaline auto-injectors (AAIs)</w:t>
      </w:r>
    </w:p>
    <w:p w14:paraId="7D3A7299"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Pupils who suffer from severe allergic reactions may be prescribed an AAI for use in the event of an emergency.</w:t>
      </w:r>
    </w:p>
    <w:p w14:paraId="464B4102"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Under The Human Medicines (Amendment) Regulations 2017 the school is able to purchase AAI devices without a prescription, for emergency use on pupils who are at risk of anaphylaxis, but whose device is not available or is not working.</w:t>
      </w:r>
    </w:p>
    <w:p w14:paraId="5009B315"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school will purchase spare AAIs from a pharmaceutical supplier, such as the local pharmacy. </w:t>
      </w:r>
    </w:p>
    <w:p w14:paraId="1F27FFCD"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school will submit a request, signed by the headteacher, to the pharmaceutical supplier when purchasing AAIs, which outlines:</w:t>
      </w:r>
    </w:p>
    <w:p w14:paraId="5C8D26C6" w14:textId="77777777" w:rsidR="00FF6FC0" w:rsidRPr="00FF6FC0" w:rsidRDefault="00FF6FC0" w:rsidP="00FF6FC0">
      <w:pPr>
        <w:numPr>
          <w:ilvl w:val="0"/>
          <w:numId w:val="40"/>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name of the school.</w:t>
      </w:r>
    </w:p>
    <w:p w14:paraId="2E1568D3" w14:textId="77777777" w:rsidR="00FF6FC0" w:rsidRPr="00FF6FC0" w:rsidRDefault="00FF6FC0" w:rsidP="00FF6FC0">
      <w:pPr>
        <w:numPr>
          <w:ilvl w:val="0"/>
          <w:numId w:val="40"/>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purposes for which the product is required.</w:t>
      </w:r>
    </w:p>
    <w:p w14:paraId="066339E7" w14:textId="77777777" w:rsidR="00FF6FC0" w:rsidRPr="00FF6FC0" w:rsidRDefault="00FF6FC0" w:rsidP="00FF6FC0">
      <w:pPr>
        <w:numPr>
          <w:ilvl w:val="0"/>
          <w:numId w:val="40"/>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total quantity required.</w:t>
      </w:r>
    </w:p>
    <w:p w14:paraId="27B0FED4" w14:textId="6B9F6D1F"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lastRenderedPageBreak/>
        <w:t>The headteacher</w:t>
      </w:r>
      <w:r w:rsidR="0012373C">
        <w:rPr>
          <w:rFonts w:eastAsia="Times New Roman" w:cs="Arial"/>
          <w:color w:val="auto"/>
          <w:kern w:val="0"/>
          <w:sz w:val="22"/>
          <w:szCs w:val="22"/>
          <w14:ligatures w14:val="none"/>
        </w:rPr>
        <w:t xml:space="preserve"> </w:t>
      </w:r>
      <w:r w:rsidRPr="00FF6FC0">
        <w:rPr>
          <w:rFonts w:eastAsia="Times New Roman" w:cs="Arial"/>
          <w:color w:val="auto"/>
          <w:kern w:val="0"/>
          <w:sz w:val="22"/>
          <w:szCs w:val="22"/>
          <w14:ligatures w14:val="none"/>
        </w:rPr>
        <w:t>will decide which brands of AAI to purchase.</w:t>
      </w:r>
    </w:p>
    <w:p w14:paraId="4C2CCF6D"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Where possible, the school will hold one brand of AAI to avoid confusion with administration and training; however, subject to the brands pupils are prescribed, the school may decide to purchase multiple brands.</w:t>
      </w:r>
    </w:p>
    <w:p w14:paraId="6E1E5C37"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school will purchase AAIs in accordance with age-based criteria, relevant to the age of pupils at risk of anaphylaxis, to ensure the correct dosage requirements are adhered to. These are as follows:</w:t>
      </w:r>
    </w:p>
    <w:p w14:paraId="1B1831F7" w14:textId="77777777" w:rsidR="00FF6FC0" w:rsidRPr="00FF6FC0" w:rsidRDefault="00FF6FC0" w:rsidP="00FF6FC0">
      <w:pPr>
        <w:numPr>
          <w:ilvl w:val="0"/>
          <w:numId w:val="41"/>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For pupils under age 6: 0.15 milligrams of adrenaline</w:t>
      </w:r>
    </w:p>
    <w:p w14:paraId="0A4186D5" w14:textId="77777777" w:rsidR="00FF6FC0" w:rsidRPr="00FF6FC0" w:rsidRDefault="00FF6FC0" w:rsidP="00FF6FC0">
      <w:pPr>
        <w:numPr>
          <w:ilvl w:val="0"/>
          <w:numId w:val="41"/>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For pupils aged 6-12: 0.3 milligrams of adrenaline</w:t>
      </w:r>
    </w:p>
    <w:p w14:paraId="020BF5AA"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Spare AAIs are stored as part of an emergency anaphylaxis kit, which includes the following:</w:t>
      </w:r>
    </w:p>
    <w:p w14:paraId="1FDC2FBC" w14:textId="77777777" w:rsidR="00FF6FC0" w:rsidRPr="00FF6FC0" w:rsidRDefault="00FF6FC0" w:rsidP="00FF6FC0">
      <w:pPr>
        <w:numPr>
          <w:ilvl w:val="0"/>
          <w:numId w:val="42"/>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One or more AAIs</w:t>
      </w:r>
    </w:p>
    <w:p w14:paraId="5D2002E2" w14:textId="77777777" w:rsidR="00FF6FC0" w:rsidRPr="00FF6FC0" w:rsidRDefault="00FF6FC0" w:rsidP="00FF6FC0">
      <w:pPr>
        <w:numPr>
          <w:ilvl w:val="0"/>
          <w:numId w:val="42"/>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Instructions on how to use the device(s)</w:t>
      </w:r>
    </w:p>
    <w:p w14:paraId="301B82CD" w14:textId="77777777" w:rsidR="00FF6FC0" w:rsidRPr="00FF6FC0" w:rsidRDefault="00FF6FC0" w:rsidP="00FF6FC0">
      <w:pPr>
        <w:numPr>
          <w:ilvl w:val="0"/>
          <w:numId w:val="42"/>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Instructions on the storage of the device(s)</w:t>
      </w:r>
    </w:p>
    <w:p w14:paraId="2A75BF20" w14:textId="77777777" w:rsidR="00FF6FC0" w:rsidRPr="00FF6FC0" w:rsidRDefault="00FF6FC0" w:rsidP="00FF6FC0">
      <w:pPr>
        <w:numPr>
          <w:ilvl w:val="0"/>
          <w:numId w:val="42"/>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Manufacturer’s information</w:t>
      </w:r>
    </w:p>
    <w:p w14:paraId="02320180" w14:textId="77777777" w:rsidR="00FF6FC0" w:rsidRPr="00FF6FC0" w:rsidRDefault="00FF6FC0" w:rsidP="00FF6FC0">
      <w:pPr>
        <w:numPr>
          <w:ilvl w:val="0"/>
          <w:numId w:val="42"/>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 checklist of injectors, identified by the batch number and expiry date, alongside records of monthly checks</w:t>
      </w:r>
    </w:p>
    <w:p w14:paraId="53703AEE" w14:textId="77777777" w:rsidR="00FF6FC0" w:rsidRPr="00FF6FC0" w:rsidRDefault="00FF6FC0" w:rsidP="00FF6FC0">
      <w:pPr>
        <w:numPr>
          <w:ilvl w:val="0"/>
          <w:numId w:val="42"/>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 note of the arrangements for replacing the injectors</w:t>
      </w:r>
    </w:p>
    <w:p w14:paraId="1391957B" w14:textId="77777777" w:rsidR="00FF6FC0" w:rsidRPr="00FF6FC0" w:rsidRDefault="00FF6FC0" w:rsidP="00FF6FC0">
      <w:pPr>
        <w:numPr>
          <w:ilvl w:val="0"/>
          <w:numId w:val="42"/>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 list of pupils to whom the AAI can be administered</w:t>
      </w:r>
    </w:p>
    <w:p w14:paraId="53205212" w14:textId="77777777" w:rsidR="00FF6FC0" w:rsidRPr="00FF6FC0" w:rsidRDefault="00FF6FC0" w:rsidP="00FF6FC0">
      <w:pPr>
        <w:numPr>
          <w:ilvl w:val="0"/>
          <w:numId w:val="42"/>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An administration record</w:t>
      </w:r>
    </w:p>
    <w:p w14:paraId="0D11DD50" w14:textId="0767261C"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Pupils who have prescribed AAI devices, and are over the age of seven, are able to keep their device in their possession. For pupils under the age of seven who have prescribed AAI devices, these are stored in a suitably safe and easily accessible location.</w:t>
      </w:r>
    </w:p>
    <w:p w14:paraId="0163EBC1"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Spare AAIs are not located more than </w:t>
      </w:r>
      <w:r w:rsidRPr="00FF6FC0">
        <w:rPr>
          <w:rFonts w:eastAsia="Times New Roman" w:cs="Arial"/>
          <w:b/>
          <w:bCs/>
          <w:color w:val="auto"/>
          <w:kern w:val="0"/>
          <w:sz w:val="22"/>
          <w:szCs w:val="22"/>
          <w:u w:val="single"/>
          <w14:ligatures w14:val="none"/>
        </w:rPr>
        <w:t>five</w:t>
      </w:r>
      <w:r w:rsidRPr="00FF6FC0">
        <w:rPr>
          <w:rFonts w:eastAsia="Times New Roman" w:cs="Arial"/>
          <w:color w:val="auto"/>
          <w:kern w:val="0"/>
          <w:sz w:val="22"/>
          <w:szCs w:val="22"/>
          <w14:ligatures w14:val="none"/>
        </w:rPr>
        <w:t xml:space="preserve"> minutes away from where they may be required. The emergency anaphylaxis kit(s) can be found at the following locations:</w:t>
      </w:r>
    </w:p>
    <w:p w14:paraId="71580C99" w14:textId="239DA949" w:rsidR="00FF6FC0" w:rsidRPr="009A07E5" w:rsidRDefault="00D634FF" w:rsidP="00FF6FC0">
      <w:pPr>
        <w:numPr>
          <w:ilvl w:val="0"/>
          <w:numId w:val="43"/>
        </w:numPr>
        <w:spacing w:before="200" w:after="200" w:line="276" w:lineRule="auto"/>
        <w:jc w:val="both"/>
        <w:rPr>
          <w:rFonts w:eastAsia="Times New Roman" w:cs="Arial"/>
          <w:b/>
          <w:bCs/>
          <w:color w:val="auto"/>
          <w:kern w:val="0"/>
          <w:sz w:val="22"/>
          <w:szCs w:val="22"/>
          <w:u w:val="single"/>
          <w14:ligatures w14:val="none"/>
        </w:rPr>
      </w:pPr>
      <w:r w:rsidRPr="009A07E5">
        <w:rPr>
          <w:rFonts w:eastAsia="Times New Roman" w:cs="Arial"/>
          <w:b/>
          <w:bCs/>
          <w:color w:val="auto"/>
          <w:kern w:val="0"/>
          <w:sz w:val="22"/>
          <w:szCs w:val="22"/>
          <w:u w:val="single"/>
          <w14:ligatures w14:val="none"/>
        </w:rPr>
        <w:t xml:space="preserve">Reception area </w:t>
      </w:r>
      <w:r w:rsidR="00001B88" w:rsidRPr="009A07E5">
        <w:rPr>
          <w:rFonts w:eastAsia="Times New Roman" w:cs="Arial"/>
          <w:b/>
          <w:bCs/>
          <w:color w:val="auto"/>
          <w:kern w:val="0"/>
          <w:sz w:val="22"/>
          <w:szCs w:val="22"/>
          <w:u w:val="single"/>
          <w14:ligatures w14:val="none"/>
        </w:rPr>
        <w:t xml:space="preserve">(outside </w:t>
      </w:r>
      <w:r w:rsidR="0012373C" w:rsidRPr="009A07E5">
        <w:rPr>
          <w:rFonts w:eastAsia="Times New Roman" w:cs="Arial"/>
          <w:b/>
          <w:bCs/>
          <w:color w:val="auto"/>
          <w:kern w:val="0"/>
          <w:sz w:val="22"/>
          <w:szCs w:val="22"/>
          <w:u w:val="single"/>
          <w14:ligatures w14:val="none"/>
        </w:rPr>
        <w:t>School office</w:t>
      </w:r>
      <w:r w:rsidR="00001B88" w:rsidRPr="009A07E5">
        <w:rPr>
          <w:rFonts w:eastAsia="Times New Roman" w:cs="Arial"/>
          <w:b/>
          <w:bCs/>
          <w:color w:val="auto"/>
          <w:kern w:val="0"/>
          <w:sz w:val="22"/>
          <w:szCs w:val="22"/>
          <w:u w:val="single"/>
          <w14:ligatures w14:val="none"/>
        </w:rPr>
        <w:t xml:space="preserve"> door)</w:t>
      </w:r>
    </w:p>
    <w:p w14:paraId="20BC4E6C"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All staff have access to AAI devices, but these are out of reach and inaccessible to pupils – AAI devices are not locked away where access is restricted.</w:t>
      </w:r>
    </w:p>
    <w:p w14:paraId="73195807"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All spare AAI devices will be clearly labelled to avoid confusion with any device prescribed to a named pupil.</w:t>
      </w:r>
    </w:p>
    <w:p w14:paraId="2E52F9BB"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In line with manufacturer’s guidelines, all AAI devices are stored at room temperature in line with manufacturer’s guidelines, protected from direct sunlight and extreme temperature.</w:t>
      </w:r>
    </w:p>
    <w:p w14:paraId="40435812"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following staff members are responsible for maintaining the emergency anaphylaxis kit(s):</w:t>
      </w:r>
    </w:p>
    <w:p w14:paraId="72967BE9" w14:textId="145627CC" w:rsidR="00FF6FC0" w:rsidRPr="002F0290" w:rsidRDefault="0012373C" w:rsidP="00FF6FC0">
      <w:pPr>
        <w:numPr>
          <w:ilvl w:val="0"/>
          <w:numId w:val="44"/>
        </w:numPr>
        <w:spacing w:before="200" w:after="200" w:line="276" w:lineRule="auto"/>
        <w:jc w:val="both"/>
        <w:rPr>
          <w:rFonts w:eastAsia="Times New Roman" w:cs="Arial"/>
          <w:b/>
          <w:bCs/>
          <w:color w:val="auto"/>
          <w:kern w:val="0"/>
          <w:sz w:val="22"/>
          <w:szCs w:val="22"/>
          <w:u w:val="single"/>
          <w14:ligatures w14:val="none"/>
        </w:rPr>
      </w:pPr>
      <w:r w:rsidRPr="002F0290">
        <w:rPr>
          <w:rFonts w:eastAsia="Times New Roman" w:cs="Arial"/>
          <w:b/>
          <w:bCs/>
          <w:color w:val="auto"/>
          <w:kern w:val="0"/>
          <w:sz w:val="22"/>
          <w:szCs w:val="22"/>
          <w:u w:val="single"/>
          <w14:ligatures w14:val="none"/>
        </w:rPr>
        <w:t>School officer manager</w:t>
      </w:r>
    </w:p>
    <w:p w14:paraId="121C7D87" w14:textId="0E23345F" w:rsidR="00FF6FC0" w:rsidRPr="002F0290" w:rsidRDefault="0012373C" w:rsidP="00FF6FC0">
      <w:pPr>
        <w:numPr>
          <w:ilvl w:val="0"/>
          <w:numId w:val="44"/>
        </w:numPr>
        <w:spacing w:before="200" w:after="200" w:line="276" w:lineRule="auto"/>
        <w:jc w:val="both"/>
        <w:rPr>
          <w:rFonts w:eastAsia="Times New Roman" w:cs="Arial"/>
          <w:b/>
          <w:bCs/>
          <w:color w:val="auto"/>
          <w:kern w:val="0"/>
          <w:sz w:val="22"/>
          <w:szCs w:val="22"/>
          <w:u w:val="single"/>
          <w14:ligatures w14:val="none"/>
        </w:rPr>
      </w:pPr>
      <w:r w:rsidRPr="002F0290">
        <w:rPr>
          <w:rFonts w:eastAsia="Times New Roman" w:cs="Arial"/>
          <w:b/>
          <w:bCs/>
          <w:color w:val="auto"/>
          <w:kern w:val="0"/>
          <w:sz w:val="22"/>
          <w:szCs w:val="22"/>
          <w:u w:val="single"/>
          <w14:ligatures w14:val="none"/>
        </w:rPr>
        <w:lastRenderedPageBreak/>
        <w:t>Headteacher</w:t>
      </w:r>
    </w:p>
    <w:p w14:paraId="6A085C76" w14:textId="4E4CD8DB" w:rsidR="00FF6FC0" w:rsidRPr="002F0290" w:rsidRDefault="0012373C" w:rsidP="00FF6FC0">
      <w:pPr>
        <w:numPr>
          <w:ilvl w:val="0"/>
          <w:numId w:val="44"/>
        </w:numPr>
        <w:spacing w:before="200" w:after="200" w:line="276" w:lineRule="auto"/>
        <w:jc w:val="both"/>
        <w:rPr>
          <w:rFonts w:eastAsia="Times New Roman" w:cs="Arial"/>
          <w:b/>
          <w:bCs/>
          <w:color w:val="auto"/>
          <w:kern w:val="0"/>
          <w:sz w:val="22"/>
          <w:szCs w:val="22"/>
          <w:u w:val="single"/>
          <w14:ligatures w14:val="none"/>
        </w:rPr>
      </w:pPr>
      <w:r w:rsidRPr="002F0290">
        <w:rPr>
          <w:rFonts w:eastAsia="Times New Roman" w:cs="Arial"/>
          <w:b/>
          <w:bCs/>
          <w:color w:val="auto"/>
          <w:kern w:val="0"/>
          <w:sz w:val="22"/>
          <w:szCs w:val="22"/>
          <w:u w:val="single"/>
          <w14:ligatures w14:val="none"/>
        </w:rPr>
        <w:t>Main first aider (TA)</w:t>
      </w:r>
    </w:p>
    <w:p w14:paraId="5DD01274"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above staff members conduct a </w:t>
      </w:r>
      <w:r w:rsidRPr="00FF6FC0">
        <w:rPr>
          <w:rFonts w:eastAsia="Times New Roman" w:cs="Arial"/>
          <w:b/>
          <w:bCs/>
          <w:color w:val="auto"/>
          <w:kern w:val="0"/>
          <w:sz w:val="22"/>
          <w:szCs w:val="22"/>
          <w:u w:val="single"/>
          <w14:ligatures w14:val="none"/>
        </w:rPr>
        <w:t>monthly</w:t>
      </w:r>
      <w:r w:rsidRPr="00FF6FC0">
        <w:rPr>
          <w:rFonts w:eastAsia="Times New Roman" w:cs="Arial"/>
          <w:b/>
          <w:bCs/>
          <w:color w:val="398AFF"/>
          <w:kern w:val="0"/>
          <w:sz w:val="22"/>
          <w:szCs w:val="22"/>
          <w14:ligatures w14:val="none"/>
        </w:rPr>
        <w:t xml:space="preserve"> </w:t>
      </w:r>
      <w:r w:rsidRPr="00FF6FC0">
        <w:rPr>
          <w:rFonts w:eastAsia="Times New Roman" w:cs="Arial"/>
          <w:color w:val="auto"/>
          <w:kern w:val="0"/>
          <w:sz w:val="22"/>
          <w:szCs w:val="22"/>
          <w14:ligatures w14:val="none"/>
        </w:rPr>
        <w:t>check of the emergency anaphylaxis kit(s) to ensure that:</w:t>
      </w:r>
    </w:p>
    <w:p w14:paraId="1260C216" w14:textId="77777777" w:rsidR="00FF6FC0" w:rsidRPr="00FF6FC0" w:rsidRDefault="00FF6FC0" w:rsidP="00FF6FC0">
      <w:pPr>
        <w:numPr>
          <w:ilvl w:val="0"/>
          <w:numId w:val="45"/>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Spare AAI devices are present and have not expired. </w:t>
      </w:r>
    </w:p>
    <w:p w14:paraId="25028695" w14:textId="77777777" w:rsidR="00FF6FC0" w:rsidRPr="00FF6FC0" w:rsidRDefault="00FF6FC0" w:rsidP="00FF6FC0">
      <w:pPr>
        <w:numPr>
          <w:ilvl w:val="0"/>
          <w:numId w:val="45"/>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Replacement AAIs are obtained when expiry dates are approaching.</w:t>
      </w:r>
    </w:p>
    <w:p w14:paraId="6CF1CBA2" w14:textId="77902920"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following staff member is responsible for overseeing the protocol for the use of spare AAIs, its monitoring and implementation, and for maintaining the Register of AAIs: </w:t>
      </w:r>
      <w:r w:rsidR="0012373C">
        <w:rPr>
          <w:rFonts w:eastAsia="Times New Roman" w:cs="Arial"/>
          <w:b/>
          <w:bCs/>
          <w:color w:val="auto"/>
          <w:kern w:val="0"/>
          <w:sz w:val="22"/>
          <w:szCs w:val="22"/>
          <w:u w:val="single"/>
          <w14:ligatures w14:val="none"/>
        </w:rPr>
        <w:t>Headteacher</w:t>
      </w:r>
    </w:p>
    <w:p w14:paraId="131DE6F6"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Any used or expired AAIs are disposed of after use in accordance with manufacturer’s instructions. </w:t>
      </w:r>
    </w:p>
    <w:p w14:paraId="7D322E6D"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Used AAIs may also be given to paramedics upon arrival, in the event of a severe allergic reaction, in accordance with this policy.</w:t>
      </w:r>
    </w:p>
    <w:p w14:paraId="092BFB3F"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 sharps bin is utilised where used or expired AAIs are disposed of on the school premises.</w:t>
      </w:r>
    </w:p>
    <w:p w14:paraId="775245DF"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Where any AAIs are used, the following information will be recorded on the AAI Record:</w:t>
      </w:r>
    </w:p>
    <w:p w14:paraId="2A4F7FBD" w14:textId="77777777" w:rsidR="00FF6FC0" w:rsidRPr="00FF6FC0" w:rsidRDefault="00FF6FC0" w:rsidP="00FF6FC0">
      <w:pPr>
        <w:numPr>
          <w:ilvl w:val="0"/>
          <w:numId w:val="4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Where and when the reaction took place</w:t>
      </w:r>
    </w:p>
    <w:p w14:paraId="46E435B9" w14:textId="77777777" w:rsidR="00FF6FC0" w:rsidRPr="00FF6FC0" w:rsidRDefault="00FF6FC0" w:rsidP="00FF6FC0">
      <w:pPr>
        <w:numPr>
          <w:ilvl w:val="0"/>
          <w:numId w:val="46"/>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How much medication was given and by whom</w:t>
      </w:r>
    </w:p>
    <w:p w14:paraId="3BEDDFA9" w14:textId="77777777"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12" w:name="_Access_to_spare"/>
      <w:bookmarkEnd w:id="12"/>
      <w:r w:rsidRPr="00FF6FC0">
        <w:rPr>
          <w:rFonts w:eastAsia="MS Gothic" w:cs="Arial"/>
          <w:b/>
          <w:bCs/>
          <w:color w:val="auto"/>
          <w:kern w:val="0"/>
          <w:sz w:val="32"/>
          <w:szCs w:val="32"/>
          <w14:ligatures w14:val="none"/>
        </w:rPr>
        <w:t>Access to spare AAIs</w:t>
      </w:r>
    </w:p>
    <w:p w14:paraId="2FAA2DFD"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 spare AAI can be administered as a substitute for a pupil’s own prescribed AAI, if this cannot be administered correctly, without delay.</w:t>
      </w:r>
    </w:p>
    <w:p w14:paraId="2EB3035A"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Spare AAIs are only accessible to pupils for whom medical authorisation and written parental consent has been provided – this includes pupils at risk of anaphylaxis who have been provided with a medical plan confirming their risk, but who have not been prescribed an AAI.</w:t>
      </w:r>
    </w:p>
    <w:p w14:paraId="24944F44" w14:textId="252D27ED" w:rsidR="00FF6FC0" w:rsidRPr="00FF6FC0" w:rsidRDefault="0012373C" w:rsidP="00FF6FC0">
      <w:pPr>
        <w:spacing w:before="200" w:after="200" w:line="276" w:lineRule="auto"/>
        <w:jc w:val="both"/>
        <w:rPr>
          <w:rFonts w:eastAsia="Times New Roman" w:cs="Arial"/>
          <w:color w:val="auto"/>
          <w:kern w:val="0"/>
          <w:sz w:val="22"/>
          <w:szCs w:val="22"/>
          <w14:ligatures w14:val="none"/>
        </w:rPr>
      </w:pPr>
      <w:r w:rsidRPr="0012373C">
        <w:rPr>
          <w:rFonts w:eastAsia="Times New Roman" w:cs="Arial"/>
          <w:color w:val="auto"/>
          <w:kern w:val="0"/>
          <w:sz w:val="22"/>
          <w:szCs w:val="22"/>
          <w14:ligatures w14:val="none"/>
        </w:rPr>
        <w:t>A signed allergy and anaphylaxis consent form will be completed by parents of children with known allergies and by staff members with known allergies.</w:t>
      </w:r>
    </w:p>
    <w:p w14:paraId="68B1A6B0" w14:textId="77777777" w:rsid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If consent has been given to administer a spare AAI to a pupil, this will be recorded in their IHP. </w:t>
      </w:r>
    </w:p>
    <w:p w14:paraId="43E42981" w14:textId="76E59380" w:rsidR="0012373C" w:rsidRDefault="0012373C" w:rsidP="00FF6FC0">
      <w:pPr>
        <w:spacing w:before="200" w:after="200" w:line="276" w:lineRule="auto"/>
        <w:jc w:val="both"/>
        <w:rPr>
          <w:rFonts w:eastAsia="Times New Roman" w:cs="Arial"/>
          <w:color w:val="auto"/>
          <w:kern w:val="0"/>
          <w:sz w:val="22"/>
          <w:szCs w:val="22"/>
          <w14:ligatures w14:val="none"/>
        </w:rPr>
      </w:pPr>
      <w:r w:rsidRPr="0012373C">
        <w:rPr>
          <w:rFonts w:eastAsia="Times New Roman" w:cs="Arial"/>
          <w:color w:val="auto"/>
          <w:kern w:val="0"/>
          <w:sz w:val="22"/>
          <w:szCs w:val="22"/>
          <w14:ligatures w14:val="none"/>
        </w:rPr>
        <w:t>Parents are required to provide consent on an annual basis to ensure the register remains up-to-date.</w:t>
      </w:r>
    </w:p>
    <w:p w14:paraId="553F34BB" w14:textId="77777777" w:rsidR="0012373C" w:rsidRPr="0012373C" w:rsidRDefault="0012373C" w:rsidP="0012373C">
      <w:pPr>
        <w:spacing w:before="200" w:after="200" w:line="276" w:lineRule="auto"/>
        <w:jc w:val="both"/>
        <w:rPr>
          <w:rFonts w:eastAsia="Times New Roman" w:cs="Arial"/>
          <w:color w:val="auto"/>
          <w:kern w:val="0"/>
          <w:sz w:val="22"/>
          <w:szCs w:val="22"/>
          <w14:ligatures w14:val="none"/>
        </w:rPr>
      </w:pPr>
      <w:r w:rsidRPr="0012373C">
        <w:rPr>
          <w:rFonts w:eastAsia="Times New Roman" w:cs="Arial"/>
          <w:color w:val="auto"/>
          <w:kern w:val="0"/>
          <w:sz w:val="22"/>
          <w:szCs w:val="22"/>
          <w14:ligatures w14:val="none"/>
        </w:rPr>
        <w:t xml:space="preserve">Parents can withdraw their consent at any time. To do so, they must </w:t>
      </w:r>
      <w:r w:rsidRPr="00A16F29">
        <w:rPr>
          <w:rFonts w:eastAsia="Times New Roman" w:cs="Arial"/>
          <w:b/>
          <w:bCs/>
          <w:color w:val="auto"/>
          <w:kern w:val="0"/>
          <w:sz w:val="22"/>
          <w:szCs w:val="22"/>
          <w:u w:val="single"/>
          <w14:ligatures w14:val="none"/>
        </w:rPr>
        <w:t>write to the</w:t>
      </w:r>
      <w:r w:rsidRPr="0012373C">
        <w:rPr>
          <w:rFonts w:eastAsia="Times New Roman" w:cs="Arial"/>
          <w:color w:val="auto"/>
          <w:kern w:val="0"/>
          <w:sz w:val="22"/>
          <w:szCs w:val="22"/>
          <w14:ligatures w14:val="none"/>
        </w:rPr>
        <w:t xml:space="preserve"> headteacher.</w:t>
      </w:r>
    </w:p>
    <w:p w14:paraId="74D6CF02" w14:textId="67A0586C" w:rsidR="0012373C" w:rsidRPr="0012373C" w:rsidRDefault="0012373C" w:rsidP="0012373C">
      <w:pPr>
        <w:spacing w:before="200" w:after="200" w:line="276" w:lineRule="auto"/>
        <w:jc w:val="both"/>
        <w:rPr>
          <w:rFonts w:eastAsia="Times New Roman" w:cs="Arial"/>
          <w:color w:val="auto"/>
          <w:kern w:val="0"/>
          <w:sz w:val="22"/>
          <w:szCs w:val="22"/>
          <w14:ligatures w14:val="none"/>
        </w:rPr>
      </w:pPr>
      <w:r w:rsidRPr="00A16F29">
        <w:rPr>
          <w:rFonts w:eastAsia="Times New Roman" w:cs="Arial"/>
          <w:b/>
          <w:bCs/>
          <w:color w:val="auto"/>
          <w:kern w:val="0"/>
          <w:sz w:val="22"/>
          <w:szCs w:val="22"/>
          <w:u w:val="single"/>
          <w14:ligatures w14:val="none"/>
        </w:rPr>
        <w:t>School office Manager</w:t>
      </w:r>
      <w:r w:rsidRPr="0012373C">
        <w:rPr>
          <w:rFonts w:eastAsia="Times New Roman" w:cs="Arial"/>
          <w:color w:val="auto"/>
          <w:kern w:val="0"/>
          <w:sz w:val="22"/>
          <w:szCs w:val="22"/>
          <w14:ligatures w14:val="none"/>
        </w:rPr>
        <w:t xml:space="preserve"> who will update the register following any changes in consent or a pupil’s requirements and check the register is up-to-date on an </w:t>
      </w:r>
      <w:r w:rsidRPr="00A16F29">
        <w:rPr>
          <w:rFonts w:eastAsia="Times New Roman" w:cs="Arial"/>
          <w:b/>
          <w:bCs/>
          <w:color w:val="auto"/>
          <w:kern w:val="0"/>
          <w:sz w:val="22"/>
          <w:szCs w:val="22"/>
          <w14:ligatures w14:val="none"/>
        </w:rPr>
        <w:t>annual</w:t>
      </w:r>
      <w:r w:rsidRPr="0012373C">
        <w:rPr>
          <w:rFonts w:eastAsia="Times New Roman" w:cs="Arial"/>
          <w:color w:val="auto"/>
          <w:kern w:val="0"/>
          <w:sz w:val="22"/>
          <w:szCs w:val="22"/>
          <w14:ligatures w14:val="none"/>
        </w:rPr>
        <w:t xml:space="preserve"> basis. </w:t>
      </w:r>
    </w:p>
    <w:p w14:paraId="0FB91466" w14:textId="5626A503" w:rsidR="00D866D3" w:rsidRPr="00A86842" w:rsidRDefault="0012373C" w:rsidP="00FF6FC0">
      <w:pPr>
        <w:spacing w:before="200" w:after="200" w:line="276" w:lineRule="auto"/>
        <w:jc w:val="both"/>
        <w:rPr>
          <w:rFonts w:eastAsia="Times New Roman" w:cs="Arial"/>
          <w:color w:val="auto"/>
          <w:kern w:val="0"/>
          <w:sz w:val="22"/>
          <w:szCs w:val="22"/>
          <w14:ligatures w14:val="none"/>
        </w:rPr>
      </w:pPr>
      <w:r w:rsidRPr="0012373C">
        <w:rPr>
          <w:rFonts w:eastAsia="Times New Roman" w:cs="Arial"/>
          <w:color w:val="auto"/>
          <w:kern w:val="0"/>
          <w:sz w:val="22"/>
          <w:szCs w:val="22"/>
          <w14:ligatures w14:val="none"/>
        </w:rPr>
        <w:t xml:space="preserve">Copies of the register are held in </w:t>
      </w:r>
      <w:r w:rsidRPr="00A16F29">
        <w:rPr>
          <w:rFonts w:eastAsia="Times New Roman" w:cs="Arial"/>
          <w:b/>
          <w:bCs/>
          <w:color w:val="auto"/>
          <w:kern w:val="0"/>
          <w:sz w:val="22"/>
          <w:szCs w:val="22"/>
          <w14:ligatures w14:val="none"/>
        </w:rPr>
        <w:t>each classroom</w:t>
      </w:r>
      <w:r w:rsidRPr="0012373C">
        <w:rPr>
          <w:rFonts w:eastAsia="Times New Roman" w:cs="Arial"/>
          <w:color w:val="auto"/>
          <w:kern w:val="0"/>
          <w:sz w:val="22"/>
          <w:szCs w:val="22"/>
          <w14:ligatures w14:val="none"/>
        </w:rPr>
        <w:t>, which are accessible to all staff members</w:t>
      </w:r>
      <w:r w:rsidR="00A86842">
        <w:rPr>
          <w:rFonts w:eastAsia="Times New Roman" w:cs="Arial"/>
          <w:color w:val="auto"/>
          <w:kern w:val="0"/>
          <w:sz w:val="22"/>
          <w:szCs w:val="22"/>
          <w14:ligatures w14:val="none"/>
        </w:rPr>
        <w:t>.</w:t>
      </w:r>
    </w:p>
    <w:p w14:paraId="280BFBD7" w14:textId="77777777"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13" w:name="_[New]_School_trips"/>
      <w:bookmarkStart w:id="14" w:name="_School_trips"/>
      <w:bookmarkEnd w:id="13"/>
      <w:bookmarkEnd w:id="14"/>
      <w:r w:rsidRPr="00FF6FC0">
        <w:rPr>
          <w:rFonts w:eastAsia="MS Gothic" w:cs="Arial"/>
          <w:b/>
          <w:bCs/>
          <w:color w:val="auto"/>
          <w:kern w:val="0"/>
          <w:sz w:val="32"/>
          <w:szCs w:val="32"/>
          <w14:ligatures w14:val="none"/>
        </w:rPr>
        <w:lastRenderedPageBreak/>
        <w:t xml:space="preserve"> School trips </w:t>
      </w:r>
    </w:p>
    <w:p w14:paraId="6EC92166"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headteacher will ensure a risk assessment is conducted for each school trip to address pupils with known allergies attending. All activities on the school trip will be risk assessed to see if they pose a threat to any pupils with allergies and alternative activities will be planned where necessary to ensure the pupils are included.</w:t>
      </w:r>
    </w:p>
    <w:p w14:paraId="35132C08"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school will speak to the parents of pupils with allergies where appropriate to ensure their co-operation with any special arrangements required for the trip.  </w:t>
      </w:r>
    </w:p>
    <w:p w14:paraId="3B8D10FD"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A designated adult will be available to support the pupil at all times during a school trip. </w:t>
      </w:r>
    </w:p>
    <w:p w14:paraId="2DD18AD6" w14:textId="3AA5EAB3"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pupil’s medication will be taken on the trip and stored securely – if the pupil does not bring their medication, they will not be allowed to attend the trip.</w:t>
      </w:r>
    </w:p>
    <w:p w14:paraId="5AC7EDCF"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 member of staff will be assigned responsibility for ensuring that the pupil’s medication is carried at all times throughout the trip.</w:t>
      </w:r>
    </w:p>
    <w:p w14:paraId="370F9E2A" w14:textId="7E856FB7" w:rsidR="008B3F3D" w:rsidRPr="008B3F3D" w:rsidRDefault="008B3F3D" w:rsidP="008B3F3D">
      <w:pPr>
        <w:spacing w:before="200" w:after="200" w:line="276" w:lineRule="auto"/>
        <w:jc w:val="both"/>
        <w:rPr>
          <w:rFonts w:eastAsia="Times New Roman" w:cs="Arial"/>
          <w:color w:val="auto"/>
          <w:kern w:val="0"/>
          <w:sz w:val="22"/>
          <w:szCs w:val="22"/>
          <w14:ligatures w14:val="none"/>
        </w:rPr>
      </w:pPr>
      <w:r w:rsidRPr="008B3F3D">
        <w:rPr>
          <w:rFonts w:eastAsia="Times New Roman" w:cs="Arial"/>
          <w:color w:val="auto"/>
          <w:kern w:val="0"/>
          <w:sz w:val="22"/>
          <w:szCs w:val="22"/>
          <w14:ligatures w14:val="none"/>
        </w:rPr>
        <w:t>A spare AAI kit containing both dosages, 0.15 mg for pupils under 6 years of age.</w:t>
      </w:r>
    </w:p>
    <w:p w14:paraId="42FB15A3" w14:textId="6D338759" w:rsidR="00FF6FC0" w:rsidRPr="00FF6FC0" w:rsidRDefault="008B3F3D" w:rsidP="008B3F3D">
      <w:pPr>
        <w:spacing w:before="200" w:after="200" w:line="276" w:lineRule="auto"/>
        <w:jc w:val="both"/>
        <w:rPr>
          <w:rFonts w:eastAsia="Times New Roman" w:cs="Arial"/>
          <w:color w:val="auto"/>
          <w:kern w:val="0"/>
          <w:sz w:val="22"/>
          <w:szCs w:val="22"/>
          <w14:ligatures w14:val="none"/>
        </w:rPr>
      </w:pPr>
      <w:r w:rsidRPr="008B3F3D">
        <w:rPr>
          <w:rFonts w:eastAsia="Times New Roman" w:cs="Arial"/>
          <w:color w:val="auto"/>
          <w:kern w:val="0"/>
          <w:sz w:val="22"/>
          <w:szCs w:val="22"/>
          <w14:ligatures w14:val="none"/>
        </w:rPr>
        <w:t xml:space="preserve">0.3 mg for pupils aged 6–12 </w:t>
      </w:r>
      <w:proofErr w:type="gramStart"/>
      <w:r w:rsidRPr="008B3F3D">
        <w:rPr>
          <w:rFonts w:eastAsia="Times New Roman" w:cs="Arial"/>
          <w:color w:val="auto"/>
          <w:kern w:val="0"/>
          <w:sz w:val="22"/>
          <w:szCs w:val="22"/>
          <w14:ligatures w14:val="none"/>
        </w:rPr>
        <w:t>years  will</w:t>
      </w:r>
      <w:proofErr w:type="gramEnd"/>
      <w:r w:rsidRPr="008B3F3D">
        <w:rPr>
          <w:rFonts w:eastAsia="Times New Roman" w:cs="Arial"/>
          <w:color w:val="auto"/>
          <w:kern w:val="0"/>
          <w:sz w:val="22"/>
          <w:szCs w:val="22"/>
          <w14:ligatures w14:val="none"/>
        </w:rPr>
        <w:t xml:space="preserve"> be taken on the trip and will </w:t>
      </w:r>
      <w:proofErr w:type="gramStart"/>
      <w:r w:rsidRPr="008B3F3D">
        <w:rPr>
          <w:rFonts w:eastAsia="Times New Roman" w:cs="Arial"/>
          <w:color w:val="auto"/>
          <w:kern w:val="0"/>
          <w:sz w:val="22"/>
          <w:szCs w:val="22"/>
          <w14:ligatures w14:val="none"/>
        </w:rPr>
        <w:t>be easily accessible at all times</w:t>
      </w:r>
      <w:proofErr w:type="gramEnd"/>
    </w:p>
    <w:p w14:paraId="3579D639"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Where the venue or site being visited cannot assure appropriate food can be provided to cater for pupils’ allergies, the pupil will take their own food or the school will provide a suitable packed lunch.</w:t>
      </w:r>
    </w:p>
    <w:p w14:paraId="1E1C118A" w14:textId="77777777"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15" w:name="_Medical_attention_and"/>
      <w:bookmarkEnd w:id="15"/>
      <w:r w:rsidRPr="00FF6FC0">
        <w:rPr>
          <w:rFonts w:eastAsia="MS Gothic" w:cs="Arial"/>
          <w:b/>
          <w:bCs/>
          <w:color w:val="auto"/>
          <w:kern w:val="0"/>
          <w:sz w:val="32"/>
          <w:szCs w:val="32"/>
          <w14:ligatures w14:val="none"/>
        </w:rPr>
        <w:t xml:space="preserve"> Medical attention and required support</w:t>
      </w:r>
    </w:p>
    <w:p w14:paraId="35D9A3E4" w14:textId="456B47F5"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Once a pupil’s allergies have been identified, a meeting will be set up between the pupil’s parents, the relevant classroom teacher, and any other relevant staff members, in which the pupil’s allergies will be discussed and a plan of appropriate action/support will be developed. </w:t>
      </w:r>
    </w:p>
    <w:p w14:paraId="7971239D"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All medical attention, including that in relation to administering medication, will be conducted in accordance with the Administering Medication Policy and the Supporting Pupils with Medical Conditions Policy. </w:t>
      </w:r>
    </w:p>
    <w:p w14:paraId="04702A4F" w14:textId="6E5588E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Parents will provide the </w:t>
      </w:r>
      <w:r w:rsidR="007F3C3A" w:rsidRPr="00F82B42">
        <w:rPr>
          <w:rFonts w:eastAsia="Times New Roman" w:cs="Arial"/>
          <w:color w:val="auto"/>
          <w:kern w:val="0"/>
          <w:sz w:val="22"/>
          <w:szCs w:val="22"/>
          <w14:ligatures w14:val="none"/>
        </w:rPr>
        <w:t xml:space="preserve">school </w:t>
      </w:r>
      <w:r w:rsidR="007F3C3A" w:rsidRPr="00FF6FC0">
        <w:rPr>
          <w:rFonts w:eastAsia="Times New Roman" w:cs="Arial"/>
          <w:color w:val="auto"/>
          <w:kern w:val="0"/>
          <w:sz w:val="22"/>
          <w:szCs w:val="22"/>
          <w14:ligatures w14:val="none"/>
        </w:rPr>
        <w:t>with</w:t>
      </w:r>
      <w:r w:rsidRPr="00FF6FC0">
        <w:rPr>
          <w:rFonts w:eastAsia="Times New Roman" w:cs="Arial"/>
          <w:color w:val="auto"/>
          <w:kern w:val="0"/>
          <w:sz w:val="22"/>
          <w:szCs w:val="22"/>
          <w14:ligatures w14:val="none"/>
        </w:rPr>
        <w:t xml:space="preserve"> any necessary medication, ensuring that this is clearly labelled with the pupil’s name, class, expiration date and instructions for administering it. </w:t>
      </w:r>
    </w:p>
    <w:p w14:paraId="3B444CB9"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All members of staff involved with a pupil with a known allergy are aware of the location of emergency medication and the necessary action to take in the event of an allergic reaction. </w:t>
      </w:r>
    </w:p>
    <w:p w14:paraId="46402EBF"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Any specified support which the pupil may require will be outlined in their IHP. </w:t>
      </w:r>
    </w:p>
    <w:p w14:paraId="274E318D" w14:textId="45E2926A"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All staff members providing support to a pupil with a known medical condition, including those in relation to allergens, will be familiar with the pupil’s IHP</w:t>
      </w:r>
      <w:r w:rsidR="001A774B">
        <w:rPr>
          <w:rFonts w:eastAsia="Times New Roman" w:cs="Arial"/>
          <w:color w:val="auto"/>
          <w:kern w:val="0"/>
          <w:sz w:val="22"/>
          <w:szCs w:val="22"/>
          <w14:ligatures w14:val="none"/>
        </w:rPr>
        <w:t xml:space="preserve"> and allergy and anaphylaxis consent form.</w:t>
      </w:r>
    </w:p>
    <w:p w14:paraId="7DCFB1BB" w14:textId="18BB3DCA" w:rsidR="00FF6FC0" w:rsidRPr="00FF6FC0" w:rsidRDefault="00FB446C" w:rsidP="00FF6FC0">
      <w:pPr>
        <w:spacing w:before="200" w:after="200" w:line="276" w:lineRule="auto"/>
        <w:jc w:val="both"/>
        <w:rPr>
          <w:rFonts w:eastAsia="Times New Roman" w:cs="Arial"/>
          <w:color w:val="auto"/>
          <w:kern w:val="0"/>
          <w:sz w:val="22"/>
          <w:szCs w:val="22"/>
          <w14:ligatures w14:val="none"/>
        </w:rPr>
      </w:pPr>
      <w:r>
        <w:rPr>
          <w:rFonts w:eastAsia="Times New Roman" w:cs="Arial"/>
          <w:b/>
          <w:bCs/>
          <w:color w:val="auto"/>
          <w:kern w:val="0"/>
          <w:sz w:val="22"/>
          <w:szCs w:val="22"/>
          <w:u w:val="single"/>
          <w14:ligatures w14:val="none"/>
        </w:rPr>
        <w:t xml:space="preserve">Headteacher </w:t>
      </w:r>
      <w:r w:rsidR="00FF6FC0" w:rsidRPr="00FF6FC0">
        <w:rPr>
          <w:rFonts w:eastAsia="Times New Roman" w:cs="Arial"/>
          <w:color w:val="auto"/>
          <w:kern w:val="0"/>
          <w:sz w:val="22"/>
          <w:szCs w:val="22"/>
          <w14:ligatures w14:val="none"/>
        </w:rPr>
        <w:t xml:space="preserve">is responsible for working alongside relevant staff members and parents in order to develop IHPs for pupils with allergies, ensuring that any necessary support is provided and the required documentation is completed, including risk assessments being undertaken. </w:t>
      </w:r>
    </w:p>
    <w:p w14:paraId="23E24607" w14:textId="7A2DD2AB" w:rsidR="00FF6FC0" w:rsidRPr="00FF6FC0" w:rsidRDefault="00FB446C" w:rsidP="00FF6FC0">
      <w:pPr>
        <w:spacing w:before="200" w:after="200" w:line="276" w:lineRule="auto"/>
        <w:jc w:val="both"/>
        <w:rPr>
          <w:rFonts w:eastAsia="Times New Roman" w:cs="Arial"/>
          <w:color w:val="auto"/>
          <w:kern w:val="0"/>
          <w:sz w:val="22"/>
          <w:szCs w:val="22"/>
          <w14:ligatures w14:val="none"/>
        </w:rPr>
      </w:pPr>
      <w:r>
        <w:rPr>
          <w:rFonts w:eastAsia="Times New Roman" w:cs="Arial"/>
          <w:b/>
          <w:bCs/>
          <w:color w:val="auto"/>
          <w:kern w:val="0"/>
          <w:sz w:val="22"/>
          <w:szCs w:val="22"/>
          <w:u w:val="single"/>
          <w14:ligatures w14:val="none"/>
        </w:rPr>
        <w:lastRenderedPageBreak/>
        <w:t>Headteacher</w:t>
      </w:r>
      <w:r w:rsidR="00FF6FC0" w:rsidRPr="00FF6FC0">
        <w:rPr>
          <w:rFonts w:eastAsia="Times New Roman" w:cs="Arial"/>
          <w:color w:val="auto"/>
          <w:kern w:val="0"/>
          <w:sz w:val="22"/>
          <w:szCs w:val="22"/>
          <w14:ligatures w14:val="none"/>
        </w:rPr>
        <w:t xml:space="preserve"> has overall responsibility for ensuring that IHPs are implemented, monitored and communicated to the relevant members of the school community. </w:t>
      </w:r>
    </w:p>
    <w:p w14:paraId="3AA52E05" w14:textId="77777777"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16" w:name="_Staff_training"/>
      <w:bookmarkEnd w:id="16"/>
      <w:r w:rsidRPr="00FF6FC0">
        <w:rPr>
          <w:rFonts w:eastAsia="MS Gothic" w:cs="Arial"/>
          <w:b/>
          <w:bCs/>
          <w:color w:val="auto"/>
          <w:kern w:val="0"/>
          <w:sz w:val="32"/>
          <w:szCs w:val="32"/>
          <w14:ligatures w14:val="none"/>
        </w:rPr>
        <w:t xml:space="preserve"> Staff training</w:t>
      </w:r>
    </w:p>
    <w:p w14:paraId="6DE3477C" w14:textId="31AC2394" w:rsidR="00FF6FC0" w:rsidRPr="00FF6FC0" w:rsidRDefault="00495E59" w:rsidP="00FF6FC0">
      <w:pPr>
        <w:spacing w:before="200" w:after="200" w:line="276" w:lineRule="auto"/>
        <w:jc w:val="both"/>
        <w:rPr>
          <w:rFonts w:eastAsia="Times New Roman" w:cs="Arial"/>
          <w:color w:val="auto"/>
          <w:kern w:val="0"/>
          <w:sz w:val="22"/>
          <w:szCs w:val="22"/>
          <w14:ligatures w14:val="none"/>
        </w:rPr>
      </w:pPr>
      <w:r w:rsidRPr="00855512">
        <w:rPr>
          <w:rFonts w:eastAsia="Times New Roman" w:cs="Arial"/>
          <w:color w:val="auto"/>
          <w:kern w:val="0"/>
          <w:sz w:val="22"/>
          <w:szCs w:val="22"/>
          <w14:ligatures w14:val="none"/>
        </w:rPr>
        <w:t xml:space="preserve">All </w:t>
      </w:r>
      <w:r w:rsidR="00FF6FC0" w:rsidRPr="00FF6FC0">
        <w:rPr>
          <w:rFonts w:eastAsia="Times New Roman" w:cs="Arial"/>
          <w:color w:val="auto"/>
          <w:kern w:val="0"/>
          <w:sz w:val="22"/>
          <w:szCs w:val="22"/>
          <w14:ligatures w14:val="none"/>
        </w:rPr>
        <w:t>staff members will be trained in how to administer an AAI, and the sequence of events to follow when doing so.</w:t>
      </w:r>
    </w:p>
    <w:p w14:paraId="433A5FCD" w14:textId="08267705"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In accordance with the Supporting Pupils with Medical Conditions Policy, </w:t>
      </w:r>
      <w:r w:rsidR="00D324EC" w:rsidRPr="00855512">
        <w:rPr>
          <w:rFonts w:eastAsia="Times New Roman" w:cs="Arial"/>
          <w:color w:val="auto"/>
          <w:kern w:val="0"/>
          <w:sz w:val="22"/>
          <w:szCs w:val="22"/>
          <w14:ligatures w14:val="none"/>
        </w:rPr>
        <w:t xml:space="preserve">all </w:t>
      </w:r>
      <w:r w:rsidRPr="00FF6FC0">
        <w:rPr>
          <w:rFonts w:eastAsia="Times New Roman" w:cs="Arial"/>
          <w:color w:val="auto"/>
          <w:kern w:val="0"/>
          <w:sz w:val="22"/>
          <w:szCs w:val="22"/>
          <w14:ligatures w14:val="none"/>
        </w:rPr>
        <w:t>staff members will receive appropriate training and support relevant to their level of responsibility, in order to assist pupils with managing their allergies.</w:t>
      </w:r>
    </w:p>
    <w:p w14:paraId="31D5C3A7"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relevant staff, e.g. kitchen staff, will be trained on how to identify and monitor the correct food labelling and how to manage the removal and disposal of PPDS foods that do not meet the requirements set out in Natasha’s Law.</w:t>
      </w:r>
    </w:p>
    <w:p w14:paraId="70BFA586"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relevant members of staff will be trained on how to consistently and accurately trace allergen-containing food routes through the school, from supplier delivery to consumption.</w:t>
      </w:r>
    </w:p>
    <w:p w14:paraId="033DE6F1" w14:textId="41C5DCF3" w:rsidR="00FF6FC0" w:rsidRPr="00FF6FC0" w:rsidRDefault="005F3129" w:rsidP="00FF6FC0">
      <w:pPr>
        <w:spacing w:before="200" w:after="200" w:line="276" w:lineRule="auto"/>
        <w:jc w:val="both"/>
        <w:rPr>
          <w:rFonts w:eastAsia="Times New Roman" w:cs="Arial"/>
          <w:color w:val="auto"/>
          <w:kern w:val="0"/>
          <w:sz w:val="22"/>
          <w:szCs w:val="22"/>
          <w14:ligatures w14:val="none"/>
        </w:rPr>
      </w:pPr>
      <w:r>
        <w:rPr>
          <w:rFonts w:eastAsia="Times New Roman" w:cs="Arial"/>
          <w:color w:val="auto"/>
          <w:kern w:val="0"/>
          <w:sz w:val="22"/>
          <w:szCs w:val="22"/>
          <w14:ligatures w14:val="none"/>
        </w:rPr>
        <w:t>All</w:t>
      </w:r>
      <w:r w:rsidR="00BB3C60">
        <w:rPr>
          <w:rFonts w:eastAsia="Times New Roman" w:cs="Arial"/>
          <w:color w:val="auto"/>
          <w:kern w:val="0"/>
          <w:sz w:val="22"/>
          <w:szCs w:val="22"/>
          <w14:ligatures w14:val="none"/>
        </w:rPr>
        <w:t xml:space="preserve"> staff</w:t>
      </w:r>
      <w:r w:rsidR="00FF6FC0" w:rsidRPr="00FF6FC0">
        <w:rPr>
          <w:rFonts w:eastAsia="Times New Roman" w:cs="Arial"/>
          <w:color w:val="auto"/>
          <w:kern w:val="0"/>
          <w:sz w:val="22"/>
          <w:szCs w:val="22"/>
          <w14:ligatures w14:val="none"/>
        </w:rPr>
        <w:t xml:space="preserve"> members will be taught to:</w:t>
      </w:r>
    </w:p>
    <w:p w14:paraId="78D15655" w14:textId="77777777" w:rsidR="00FF6FC0" w:rsidRPr="00FF6FC0" w:rsidRDefault="00FF6FC0" w:rsidP="00FF6FC0">
      <w:pPr>
        <w:numPr>
          <w:ilvl w:val="0"/>
          <w:numId w:val="48"/>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Recognise the range of signs and symptoms of severe allergic reactions.</w:t>
      </w:r>
    </w:p>
    <w:p w14:paraId="11E9F039" w14:textId="77777777" w:rsidR="00FF6FC0" w:rsidRPr="00FF6FC0" w:rsidRDefault="00FF6FC0" w:rsidP="00FF6FC0">
      <w:pPr>
        <w:numPr>
          <w:ilvl w:val="0"/>
          <w:numId w:val="48"/>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Respond appropriately to a request for help from another member of staff.</w:t>
      </w:r>
    </w:p>
    <w:p w14:paraId="56B17021" w14:textId="77777777" w:rsidR="00FF6FC0" w:rsidRPr="00FF6FC0" w:rsidRDefault="00FF6FC0" w:rsidP="00FF6FC0">
      <w:pPr>
        <w:numPr>
          <w:ilvl w:val="0"/>
          <w:numId w:val="48"/>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Recognise when emergency action is necessary.</w:t>
      </w:r>
    </w:p>
    <w:p w14:paraId="70278F62" w14:textId="77777777" w:rsidR="00FF6FC0" w:rsidRPr="00FF6FC0" w:rsidRDefault="00FF6FC0" w:rsidP="00FF6FC0">
      <w:pPr>
        <w:numPr>
          <w:ilvl w:val="0"/>
          <w:numId w:val="48"/>
        </w:numPr>
        <w:spacing w:before="200" w:after="200" w:line="276" w:lineRule="auto"/>
        <w:jc w:val="both"/>
        <w:rPr>
          <w:rFonts w:eastAsia="Times New Roman" w:cs="Arial"/>
          <w:color w:val="auto"/>
          <w:kern w:val="0"/>
          <w:sz w:val="22"/>
          <w:szCs w:val="22"/>
          <w14:ligatures w14:val="none"/>
        </w:rPr>
      </w:pPr>
      <w:bookmarkStart w:id="17" w:name="_Hlk227660966"/>
      <w:r w:rsidRPr="00FF6FC0">
        <w:rPr>
          <w:rFonts w:eastAsia="Times New Roman" w:cs="Arial"/>
          <w:color w:val="auto"/>
          <w:kern w:val="0"/>
          <w:sz w:val="22"/>
          <w:szCs w:val="22"/>
          <w14:ligatures w14:val="none"/>
        </w:rPr>
        <w:t>Administer AAIs according to the manufacturer’s instructions.</w:t>
      </w:r>
    </w:p>
    <w:bookmarkEnd w:id="17"/>
    <w:p w14:paraId="38B483EF" w14:textId="77777777" w:rsidR="00FF6FC0" w:rsidRPr="00FF6FC0" w:rsidRDefault="00FF6FC0" w:rsidP="00FF6FC0">
      <w:pPr>
        <w:numPr>
          <w:ilvl w:val="0"/>
          <w:numId w:val="48"/>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Make appropriate records of allergic reactions.</w:t>
      </w:r>
    </w:p>
    <w:p w14:paraId="00363FDF"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All staff members will:</w:t>
      </w:r>
    </w:p>
    <w:p w14:paraId="3C3CEB89" w14:textId="77777777" w:rsidR="00FF6FC0" w:rsidRPr="00FF6FC0" w:rsidRDefault="00FF6FC0" w:rsidP="00FF6FC0">
      <w:pPr>
        <w:numPr>
          <w:ilvl w:val="0"/>
          <w:numId w:val="4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Be trained to recognise the range of signs and symptoms of an allergic reaction.</w:t>
      </w:r>
    </w:p>
    <w:p w14:paraId="0824AFFB" w14:textId="77777777" w:rsidR="00FF6FC0" w:rsidRPr="00FF6FC0" w:rsidRDefault="00FF6FC0" w:rsidP="00FF6FC0">
      <w:pPr>
        <w:numPr>
          <w:ilvl w:val="0"/>
          <w:numId w:val="4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Understand how quickly anaphylaxis can progress to a life-threatening reaction, and that anaphylaxis can occur with prior mild to moderate symptoms.</w:t>
      </w:r>
    </w:p>
    <w:p w14:paraId="027FDD72" w14:textId="77777777" w:rsidR="00FF6FC0" w:rsidRPr="00FF6FC0" w:rsidRDefault="00FF6FC0" w:rsidP="00FF6FC0">
      <w:pPr>
        <w:numPr>
          <w:ilvl w:val="0"/>
          <w:numId w:val="4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Understand that AAIs should be administered without delay as soon as anaphylaxis occurs.</w:t>
      </w:r>
    </w:p>
    <w:p w14:paraId="5B64362C" w14:textId="77777777" w:rsidR="000F6ED4" w:rsidRPr="00855512" w:rsidRDefault="00FF6FC0" w:rsidP="000F6ED4">
      <w:pPr>
        <w:numPr>
          <w:ilvl w:val="0"/>
          <w:numId w:val="4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Understand how to check if a pupil is on the Register of AAIs.</w:t>
      </w:r>
    </w:p>
    <w:p w14:paraId="1E94BCA5" w14:textId="59B6F866" w:rsidR="00FF6FC0" w:rsidRPr="00855512" w:rsidRDefault="00FF6FC0" w:rsidP="000F6ED4">
      <w:pPr>
        <w:numPr>
          <w:ilvl w:val="0"/>
          <w:numId w:val="4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Understand how to access AAIs.</w:t>
      </w:r>
    </w:p>
    <w:p w14:paraId="56EBAA15" w14:textId="73CA6CB2" w:rsidR="003A19E7" w:rsidRPr="00855512" w:rsidRDefault="003A19E7" w:rsidP="00130FBD">
      <w:pPr>
        <w:pStyle w:val="ListParagraph"/>
        <w:numPr>
          <w:ilvl w:val="0"/>
          <w:numId w:val="49"/>
        </w:numPr>
        <w:rPr>
          <w:rFonts w:eastAsia="Times New Roman" w:cs="Arial"/>
          <w:color w:val="auto"/>
          <w:kern w:val="0"/>
          <w:sz w:val="22"/>
          <w:szCs w:val="22"/>
          <w14:ligatures w14:val="none"/>
        </w:rPr>
      </w:pPr>
      <w:r w:rsidRPr="00855512">
        <w:rPr>
          <w:rFonts w:eastAsia="Times New Roman" w:cs="Arial"/>
          <w:color w:val="auto"/>
          <w:kern w:val="0"/>
          <w:sz w:val="22"/>
          <w:szCs w:val="22"/>
          <w14:ligatures w14:val="none"/>
        </w:rPr>
        <w:t>Administer AAIs according to the manufacturer’s instructions.</w:t>
      </w:r>
    </w:p>
    <w:p w14:paraId="4B15CC26" w14:textId="77777777" w:rsidR="00FF6FC0" w:rsidRPr="00FF6FC0" w:rsidRDefault="00FF6FC0" w:rsidP="00FF6FC0">
      <w:pPr>
        <w:numPr>
          <w:ilvl w:val="0"/>
          <w:numId w:val="4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Understand who the designated members of staff are, and how to access their help.</w:t>
      </w:r>
    </w:p>
    <w:p w14:paraId="1E45AF37" w14:textId="77777777" w:rsidR="00FF6FC0" w:rsidRPr="00FF6FC0" w:rsidRDefault="00FF6FC0" w:rsidP="00FF6FC0">
      <w:pPr>
        <w:numPr>
          <w:ilvl w:val="0"/>
          <w:numId w:val="4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Understand that it may be necessary for staff members other than designated staff members to administer AAIs, e.g. in the event of a delay in response from the designated staff members, or a life-threatening situation.</w:t>
      </w:r>
    </w:p>
    <w:p w14:paraId="725F898C" w14:textId="77777777" w:rsidR="00FF6FC0" w:rsidRPr="00FF6FC0" w:rsidRDefault="00FF6FC0" w:rsidP="00FF6FC0">
      <w:pPr>
        <w:numPr>
          <w:ilvl w:val="0"/>
          <w:numId w:val="4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lastRenderedPageBreak/>
        <w:t>Be aware of how to administer an AAI should it be necessary.</w:t>
      </w:r>
    </w:p>
    <w:p w14:paraId="562CC561" w14:textId="77777777" w:rsidR="00FF6FC0" w:rsidRPr="00FF6FC0" w:rsidRDefault="00FF6FC0" w:rsidP="00FF6FC0">
      <w:pPr>
        <w:numPr>
          <w:ilvl w:val="0"/>
          <w:numId w:val="49"/>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Be aware of the provisions of this policy.</w:t>
      </w:r>
    </w:p>
    <w:p w14:paraId="0E9D0E75" w14:textId="77777777"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18" w:name="_In_the_event"/>
      <w:bookmarkStart w:id="19" w:name="_Mild_and_moderate"/>
      <w:bookmarkStart w:id="20" w:name="_Mild_to_moderate"/>
      <w:bookmarkEnd w:id="18"/>
      <w:bookmarkEnd w:id="19"/>
      <w:bookmarkEnd w:id="20"/>
      <w:r w:rsidRPr="00FF6FC0">
        <w:rPr>
          <w:rFonts w:eastAsia="MS Gothic" w:cs="Arial"/>
          <w:b/>
          <w:bCs/>
          <w:color w:val="auto"/>
          <w:kern w:val="0"/>
          <w:sz w:val="32"/>
          <w:szCs w:val="32"/>
          <w14:ligatures w14:val="none"/>
        </w:rPr>
        <w:t>Mild to moderate allergic reaction</w:t>
      </w:r>
    </w:p>
    <w:p w14:paraId="3A40476A"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Mild to moderate symptoms of an allergic reaction include the following:</w:t>
      </w:r>
    </w:p>
    <w:p w14:paraId="4F008E17" w14:textId="77777777" w:rsidR="00FF6FC0" w:rsidRPr="00FF6FC0" w:rsidRDefault="00FF6FC0" w:rsidP="00FF6FC0">
      <w:pPr>
        <w:numPr>
          <w:ilvl w:val="0"/>
          <w:numId w:val="50"/>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Swollen lips, face or eyes</w:t>
      </w:r>
    </w:p>
    <w:p w14:paraId="6357E75D" w14:textId="77777777" w:rsidR="00FF6FC0" w:rsidRPr="00FF6FC0" w:rsidRDefault="00FF6FC0" w:rsidP="00FF6FC0">
      <w:pPr>
        <w:numPr>
          <w:ilvl w:val="0"/>
          <w:numId w:val="50"/>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Itchy/tingling mouth</w:t>
      </w:r>
    </w:p>
    <w:p w14:paraId="3E53C0EA" w14:textId="77777777" w:rsidR="00FF6FC0" w:rsidRPr="00FF6FC0" w:rsidRDefault="00FF6FC0" w:rsidP="00FF6FC0">
      <w:pPr>
        <w:numPr>
          <w:ilvl w:val="0"/>
          <w:numId w:val="50"/>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Hives or itchy skin rash</w:t>
      </w:r>
    </w:p>
    <w:p w14:paraId="2E1C9A97" w14:textId="77777777" w:rsidR="00FF6FC0" w:rsidRPr="00FF6FC0" w:rsidRDefault="00FF6FC0" w:rsidP="00FF6FC0">
      <w:pPr>
        <w:numPr>
          <w:ilvl w:val="0"/>
          <w:numId w:val="50"/>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Abdominal pain or vomiting</w:t>
      </w:r>
    </w:p>
    <w:p w14:paraId="1A635492" w14:textId="77777777" w:rsidR="00FF6FC0" w:rsidRPr="00FF6FC0" w:rsidRDefault="00FF6FC0" w:rsidP="00FF6FC0">
      <w:pPr>
        <w:numPr>
          <w:ilvl w:val="0"/>
          <w:numId w:val="50"/>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Sudden change in behaviour</w:t>
      </w:r>
    </w:p>
    <w:p w14:paraId="6FB023FA"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If any of the above symptoms occur in a pupil, the nearest adult will stay with the pupil and refer to their IHP to determine appropriate next steps.</w:t>
      </w:r>
    </w:p>
    <w:p w14:paraId="53611DD6"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pupil’s parents will be contacted immediately if a pupil suffers a mild to moderate allergic reaction, and if any medication has been administered. </w:t>
      </w:r>
    </w:p>
    <w:p w14:paraId="4FC289DC"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14:paraId="752FA512"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For mild to moderate allergy symptoms, the pupil’s IHP will be followed and the pupil will be monitored closely to ensure the reaction does not progress into anaphylaxis.</w:t>
      </w:r>
    </w:p>
    <w:p w14:paraId="3FDC8FD0"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Should the reaction progress into anaphylaxis, the school will act in accordance with this policy. Where the pupil is required to go to the hospital, an ambulance will be called.</w:t>
      </w:r>
    </w:p>
    <w:p w14:paraId="0B85E42D" w14:textId="77777777"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21" w:name="_In_the_event_1"/>
      <w:bookmarkStart w:id="22" w:name="_Managing_anaphylaxis"/>
      <w:bookmarkEnd w:id="21"/>
      <w:bookmarkEnd w:id="22"/>
      <w:r w:rsidRPr="00FF6FC0">
        <w:rPr>
          <w:rFonts w:eastAsia="MS Gothic" w:cs="Arial"/>
          <w:b/>
          <w:bCs/>
          <w:color w:val="auto"/>
          <w:kern w:val="0"/>
          <w:sz w:val="32"/>
          <w:szCs w:val="32"/>
          <w14:ligatures w14:val="none"/>
        </w:rPr>
        <w:t>Managing anaphylaxis</w:t>
      </w:r>
    </w:p>
    <w:p w14:paraId="2A8F3C02" w14:textId="3B9E2BFC" w:rsid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In the event of anaphylaxis, the nearest adult will lay the pupil flat on the floor and try to ensure the pupil suffering an allergic reaction remains as still as possible; if the pupil is feeling weak, dizzy, appears pale and is sweating their legs will be raised. A staff member will be called for help and the emergency services contacted immediately. </w:t>
      </w:r>
      <w:r w:rsidR="00F505A4">
        <w:rPr>
          <w:rFonts w:eastAsia="Times New Roman" w:cs="Arial"/>
          <w:color w:val="auto"/>
          <w:kern w:val="0"/>
          <w:sz w:val="22"/>
          <w:szCs w:val="22"/>
          <w14:ligatures w14:val="none"/>
        </w:rPr>
        <w:t>A</w:t>
      </w:r>
      <w:r w:rsidR="00024562">
        <w:rPr>
          <w:rFonts w:eastAsia="Times New Roman" w:cs="Arial"/>
          <w:color w:val="auto"/>
          <w:kern w:val="0"/>
          <w:sz w:val="22"/>
          <w:szCs w:val="22"/>
          <w14:ligatures w14:val="none"/>
        </w:rPr>
        <w:t>ny</w:t>
      </w:r>
      <w:r w:rsidR="00F505A4">
        <w:rPr>
          <w:rFonts w:eastAsia="Times New Roman" w:cs="Arial"/>
          <w:color w:val="auto"/>
          <w:kern w:val="0"/>
          <w:sz w:val="22"/>
          <w:szCs w:val="22"/>
          <w14:ligatures w14:val="none"/>
        </w:rPr>
        <w:t xml:space="preserve"> trained</w:t>
      </w:r>
      <w:r w:rsidRPr="00FF6FC0">
        <w:rPr>
          <w:rFonts w:eastAsia="Times New Roman" w:cs="Arial"/>
          <w:color w:val="auto"/>
          <w:kern w:val="0"/>
          <w:sz w:val="22"/>
          <w:szCs w:val="22"/>
          <w14:ligatures w14:val="none"/>
        </w:rPr>
        <w:t xml:space="preserve"> member </w:t>
      </w:r>
      <w:r w:rsidR="00024562">
        <w:rPr>
          <w:rFonts w:eastAsia="Times New Roman" w:cs="Arial"/>
          <w:color w:val="auto"/>
          <w:kern w:val="0"/>
          <w:sz w:val="22"/>
          <w:szCs w:val="22"/>
          <w14:ligatures w14:val="none"/>
        </w:rPr>
        <w:t xml:space="preserve">of staff </w:t>
      </w:r>
      <w:r w:rsidRPr="00FF6FC0">
        <w:rPr>
          <w:rFonts w:eastAsia="Times New Roman" w:cs="Arial"/>
          <w:color w:val="auto"/>
          <w:kern w:val="0"/>
          <w:sz w:val="22"/>
          <w:szCs w:val="22"/>
          <w14:ligatures w14:val="none"/>
        </w:rPr>
        <w:t xml:space="preserve">will administer an AAI to the pupil. Spare AAIs will only be administered if appropriate consent has been received.  </w:t>
      </w:r>
    </w:p>
    <w:p w14:paraId="5C186F31" w14:textId="3E0A3A37" w:rsidR="00EF3663" w:rsidRPr="00FF6FC0" w:rsidRDefault="00EF3663" w:rsidP="00FF6FC0">
      <w:pPr>
        <w:spacing w:before="200" w:after="200" w:line="276" w:lineRule="auto"/>
        <w:jc w:val="both"/>
        <w:rPr>
          <w:rFonts w:eastAsia="Times New Roman" w:cs="Arial"/>
          <w:color w:val="auto"/>
          <w:kern w:val="0"/>
          <w:sz w:val="22"/>
          <w:szCs w:val="22"/>
          <w14:ligatures w14:val="none"/>
        </w:rPr>
      </w:pPr>
      <w:r w:rsidRPr="00EF3663">
        <w:rPr>
          <w:rFonts w:eastAsia="Times New Roman" w:cs="Arial"/>
          <w:color w:val="auto"/>
          <w:kern w:val="0"/>
          <w:sz w:val="22"/>
          <w:szCs w:val="22"/>
          <w14:ligatures w14:val="none"/>
        </w:rPr>
        <w:t>Any trained member of staff can administer the AAI</w:t>
      </w:r>
    </w:p>
    <w:p w14:paraId="5A626628"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 member of staff will stay with the pupil until the emergency services arrive – the pupil will remain lying flat and still. If the pupil’s condition deteriorates after initially contacting the emergency services, a second call will be made to ensure an ambulance has been dispatched.</w:t>
      </w:r>
    </w:p>
    <w:p w14:paraId="0BF5FFA0" w14:textId="022CAEF5"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lastRenderedPageBreak/>
        <w:t xml:space="preserve">The headteacher will be </w:t>
      </w:r>
      <w:r w:rsidR="008D3E8E">
        <w:rPr>
          <w:rFonts w:eastAsia="Times New Roman" w:cs="Arial"/>
          <w:color w:val="auto"/>
          <w:kern w:val="0"/>
          <w:sz w:val="22"/>
          <w:szCs w:val="22"/>
          <w14:ligatures w14:val="none"/>
        </w:rPr>
        <w:t>notified</w:t>
      </w:r>
      <w:r w:rsidRPr="00FF6FC0">
        <w:rPr>
          <w:rFonts w:eastAsia="Times New Roman" w:cs="Arial"/>
          <w:color w:val="auto"/>
          <w:kern w:val="0"/>
          <w:sz w:val="22"/>
          <w:szCs w:val="22"/>
          <w14:ligatures w14:val="none"/>
        </w:rPr>
        <w:t xml:space="preserve"> immediately, as well as a suitably trained individual, such as a first aider.</w:t>
      </w:r>
    </w:p>
    <w:p w14:paraId="775C5099"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If the pupil stops breathing, a suitably trained member of staff will administer CPR.</w:t>
      </w:r>
    </w:p>
    <w:p w14:paraId="2B8CF59E" w14:textId="353E74F6"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If there is no improvement after five minutes, a further dose of adrenaline will be administered using another AAI</w:t>
      </w:r>
      <w:r w:rsidR="00DB0918">
        <w:rPr>
          <w:rFonts w:eastAsia="Times New Roman" w:cs="Arial"/>
          <w:color w:val="auto"/>
          <w:kern w:val="0"/>
          <w:sz w:val="22"/>
          <w:szCs w:val="22"/>
          <w14:ligatures w14:val="none"/>
        </w:rPr>
        <w:t>.</w:t>
      </w:r>
    </w:p>
    <w:p w14:paraId="70E6DE59" w14:textId="273A7D28"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In the event that a pupil without a prescribed AAI, or who has not been medically diagnosed as being at risk of anaphylaxis, suffers an allergic reaction, a staff member will </w:t>
      </w:r>
      <w:r w:rsidR="00E91EDA">
        <w:rPr>
          <w:rFonts w:eastAsia="Times New Roman" w:cs="Arial"/>
          <w:color w:val="auto"/>
          <w:kern w:val="0"/>
          <w:sz w:val="22"/>
          <w:szCs w:val="22"/>
          <w14:ligatures w14:val="none"/>
        </w:rPr>
        <w:t>administer a spare AAI if necessary. Staff should not wait to contact</w:t>
      </w:r>
      <w:r w:rsidRPr="00FF6FC0">
        <w:rPr>
          <w:rFonts w:eastAsia="Times New Roman" w:cs="Arial"/>
          <w:color w:val="auto"/>
          <w:kern w:val="0"/>
          <w:sz w:val="22"/>
          <w:szCs w:val="22"/>
          <w14:ligatures w14:val="none"/>
        </w:rPr>
        <w:t xml:space="preserve"> the emergency services </w:t>
      </w:r>
      <w:r w:rsidR="00093393">
        <w:rPr>
          <w:rFonts w:eastAsia="Times New Roman" w:cs="Arial"/>
          <w:color w:val="auto"/>
          <w:kern w:val="0"/>
          <w:sz w:val="22"/>
          <w:szCs w:val="22"/>
          <w14:ligatures w14:val="none"/>
        </w:rPr>
        <w:t xml:space="preserve">before </w:t>
      </w:r>
      <w:r w:rsidRPr="00FF6FC0">
        <w:rPr>
          <w:rFonts w:eastAsia="Times New Roman" w:cs="Arial"/>
          <w:color w:val="auto"/>
          <w:kern w:val="0"/>
          <w:sz w:val="22"/>
          <w:szCs w:val="22"/>
          <w14:ligatures w14:val="none"/>
        </w:rPr>
        <w:t>administer</w:t>
      </w:r>
      <w:r w:rsidR="00093393">
        <w:rPr>
          <w:rFonts w:eastAsia="Times New Roman" w:cs="Arial"/>
          <w:color w:val="auto"/>
          <w:kern w:val="0"/>
          <w:sz w:val="22"/>
          <w:szCs w:val="22"/>
          <w14:ligatures w14:val="none"/>
        </w:rPr>
        <w:t>ing</w:t>
      </w:r>
      <w:r w:rsidRPr="00FF6FC0">
        <w:rPr>
          <w:rFonts w:eastAsia="Times New Roman" w:cs="Arial"/>
          <w:color w:val="auto"/>
          <w:kern w:val="0"/>
          <w:sz w:val="22"/>
          <w:szCs w:val="22"/>
          <w14:ligatures w14:val="none"/>
        </w:rPr>
        <w:t xml:space="preserve">. </w:t>
      </w:r>
      <w:r w:rsidR="00EB214A">
        <w:rPr>
          <w:rFonts w:eastAsia="Times New Roman" w:cs="Arial"/>
          <w:color w:val="auto"/>
          <w:kern w:val="0"/>
          <w:sz w:val="22"/>
          <w:szCs w:val="22"/>
          <w14:ligatures w14:val="none"/>
        </w:rPr>
        <w:t>1</w:t>
      </w:r>
      <w:r w:rsidRPr="00FF6FC0">
        <w:rPr>
          <w:rFonts w:eastAsia="Times New Roman" w:cs="Arial"/>
          <w:color w:val="auto"/>
          <w:kern w:val="0"/>
          <w:sz w:val="22"/>
          <w:szCs w:val="22"/>
          <w14:ligatures w14:val="none"/>
        </w:rPr>
        <w:t>A member</w:t>
      </w:r>
      <w:r w:rsidR="00EA30FE">
        <w:rPr>
          <w:rFonts w:eastAsia="Times New Roman" w:cs="Arial"/>
          <w:color w:val="auto"/>
          <w:kern w:val="0"/>
          <w:sz w:val="22"/>
          <w:szCs w:val="22"/>
          <w14:ligatures w14:val="none"/>
        </w:rPr>
        <w:t xml:space="preserve"> of staff</w:t>
      </w:r>
      <w:r w:rsidRPr="00FF6FC0">
        <w:rPr>
          <w:rFonts w:eastAsia="Times New Roman" w:cs="Arial"/>
          <w:color w:val="auto"/>
          <w:kern w:val="0"/>
          <w:sz w:val="22"/>
          <w:szCs w:val="22"/>
          <w14:ligatures w14:val="none"/>
        </w:rPr>
        <w:t xml:space="preserve"> will contact the pupil’s parents as soon as is possible.</w:t>
      </w:r>
    </w:p>
    <w:p w14:paraId="63ECE634"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Upon arrival of the emergency services, the following information will be provided:</w:t>
      </w:r>
    </w:p>
    <w:p w14:paraId="12484C0F" w14:textId="77777777" w:rsidR="00FF6FC0" w:rsidRPr="00FF6FC0" w:rsidRDefault="00FF6FC0" w:rsidP="00FF6FC0">
      <w:pPr>
        <w:numPr>
          <w:ilvl w:val="0"/>
          <w:numId w:val="51"/>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Any known allergens the pupil has</w:t>
      </w:r>
    </w:p>
    <w:p w14:paraId="7A9A95E4" w14:textId="77777777" w:rsidR="00FF6FC0" w:rsidRPr="00FF6FC0" w:rsidRDefault="00FF6FC0" w:rsidP="00FF6FC0">
      <w:pPr>
        <w:numPr>
          <w:ilvl w:val="0"/>
          <w:numId w:val="51"/>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possible causes of the reaction, e.g. certain food</w:t>
      </w:r>
    </w:p>
    <w:p w14:paraId="17753FBF" w14:textId="77777777" w:rsidR="00FF6FC0" w:rsidRPr="00FF6FC0" w:rsidRDefault="00FF6FC0" w:rsidP="00FF6FC0">
      <w:pPr>
        <w:numPr>
          <w:ilvl w:val="0"/>
          <w:numId w:val="51"/>
        </w:num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The time the AAI was administered – including the time of the second dose, if this was administered</w:t>
      </w:r>
    </w:p>
    <w:p w14:paraId="081B35DE"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Any used AAIs will be given to paramedics.</w:t>
      </w:r>
    </w:p>
    <w:p w14:paraId="16EE30F6"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Staff members will ensure that the pupil is given plenty of space, moving other pupils to a different room where necessary. </w:t>
      </w:r>
    </w:p>
    <w:p w14:paraId="4AD90065"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Staff members will remain calm, ensuring that the pupil feels comfortable and is appropriately supported. </w:t>
      </w:r>
    </w:p>
    <w:p w14:paraId="01F0F0EC"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A member of staff will accompany the pupil to hospital in the absence of their parents. </w:t>
      </w:r>
    </w:p>
    <w:p w14:paraId="13573320"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If a pupil is taken to hospital by ambulance, </w:t>
      </w:r>
      <w:r w:rsidRPr="00FF6FC0">
        <w:rPr>
          <w:rFonts w:eastAsia="Times New Roman" w:cs="Arial"/>
          <w:b/>
          <w:bCs/>
          <w:color w:val="auto"/>
          <w:kern w:val="0"/>
          <w:sz w:val="22"/>
          <w:szCs w:val="22"/>
          <w:u w:val="single"/>
          <w14:ligatures w14:val="none"/>
        </w:rPr>
        <w:t>two</w:t>
      </w:r>
      <w:r w:rsidRPr="00FF6FC0">
        <w:rPr>
          <w:rFonts w:eastAsia="Times New Roman" w:cs="Arial"/>
          <w:color w:val="auto"/>
          <w:kern w:val="0"/>
          <w:sz w:val="22"/>
          <w:szCs w:val="22"/>
          <w14:ligatures w14:val="none"/>
        </w:rPr>
        <w:t xml:space="preserve"> members of staff will accompany them. </w:t>
      </w:r>
    </w:p>
    <w:p w14:paraId="13511E9C"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A copy of the Register of AAIs will be held in </w:t>
      </w:r>
      <w:r w:rsidRPr="00FF6FC0">
        <w:rPr>
          <w:rFonts w:eastAsia="Times New Roman" w:cs="Arial"/>
          <w:b/>
          <w:bCs/>
          <w:color w:val="auto"/>
          <w:kern w:val="0"/>
          <w:sz w:val="22"/>
          <w:szCs w:val="22"/>
          <w:u w:val="single"/>
          <w14:ligatures w14:val="none"/>
        </w:rPr>
        <w:t>each classroom</w:t>
      </w:r>
      <w:r w:rsidRPr="00FF6FC0">
        <w:rPr>
          <w:rFonts w:eastAsia="Times New Roman" w:cs="Arial"/>
          <w:color w:val="auto"/>
          <w:kern w:val="0"/>
          <w:sz w:val="22"/>
          <w:szCs w:val="22"/>
          <w14:ligatures w14:val="none"/>
        </w:rPr>
        <w:t xml:space="preserve"> for easy access in the event of an allergic reaction.</w:t>
      </w:r>
    </w:p>
    <w:p w14:paraId="2A0FF1D5" w14:textId="33DDAB46"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Following the occurrence of an allergic reaction, the SLT</w:t>
      </w:r>
      <w:proofErr w:type="gramStart"/>
      <w:r w:rsidRPr="00FF6FC0">
        <w:rPr>
          <w:rFonts w:eastAsia="Times New Roman" w:cs="Arial"/>
          <w:color w:val="auto"/>
          <w:kern w:val="0"/>
          <w:sz w:val="22"/>
          <w:szCs w:val="22"/>
          <w14:ligatures w14:val="none"/>
        </w:rPr>
        <w:t>, ,</w:t>
      </w:r>
      <w:proofErr w:type="gramEnd"/>
      <w:r w:rsidRPr="00FF6FC0">
        <w:rPr>
          <w:rFonts w:eastAsia="Times New Roman" w:cs="Arial"/>
          <w:color w:val="auto"/>
          <w:kern w:val="0"/>
          <w:sz w:val="22"/>
          <w:szCs w:val="22"/>
          <w14:ligatures w14:val="none"/>
        </w:rPr>
        <w:t xml:space="preserve"> will review the adequacy of the school’s response and will consider the need for any additional support, training or other corrective action. </w:t>
      </w:r>
    </w:p>
    <w:p w14:paraId="40BD43D5" w14:textId="77777777" w:rsidR="00FF6FC0" w:rsidRPr="00FF6FC0" w:rsidRDefault="00FF6FC0" w:rsidP="00DA4048">
      <w:pPr>
        <w:keepNext/>
        <w:keepLines/>
        <w:numPr>
          <w:ilvl w:val="0"/>
          <w:numId w:val="52"/>
        </w:numPr>
        <w:spacing w:before="200" w:after="200" w:line="259" w:lineRule="auto"/>
        <w:ind w:left="425" w:hanging="425"/>
        <w:outlineLvl w:val="1"/>
        <w:rPr>
          <w:rFonts w:eastAsia="MS Gothic" w:cs="Arial"/>
          <w:b/>
          <w:bCs/>
          <w:color w:val="auto"/>
          <w:kern w:val="0"/>
          <w:sz w:val="32"/>
          <w:szCs w:val="32"/>
          <w14:ligatures w14:val="none"/>
        </w:rPr>
      </w:pPr>
      <w:bookmarkStart w:id="23" w:name="_Monitoring_and_review_1"/>
      <w:bookmarkStart w:id="24" w:name="_Monitoring_and_review"/>
      <w:bookmarkEnd w:id="23"/>
      <w:bookmarkEnd w:id="24"/>
      <w:r w:rsidRPr="00FF6FC0">
        <w:rPr>
          <w:rFonts w:eastAsia="MS Gothic" w:cs="Arial"/>
          <w:b/>
          <w:bCs/>
          <w:color w:val="auto"/>
          <w:kern w:val="0"/>
          <w:sz w:val="32"/>
          <w:szCs w:val="32"/>
          <w14:ligatures w14:val="none"/>
        </w:rPr>
        <w:t xml:space="preserve"> Monitoring and review</w:t>
      </w:r>
    </w:p>
    <w:p w14:paraId="37E018D9"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headteacher is responsible for reviewing this policy </w:t>
      </w:r>
      <w:r w:rsidRPr="00FF6FC0">
        <w:rPr>
          <w:rFonts w:eastAsia="Times New Roman" w:cs="Arial"/>
          <w:b/>
          <w:bCs/>
          <w:color w:val="auto"/>
          <w:kern w:val="0"/>
          <w:sz w:val="22"/>
          <w:szCs w:val="22"/>
          <w:u w:val="single"/>
          <w14:ligatures w14:val="none"/>
        </w:rPr>
        <w:t>annually</w:t>
      </w:r>
      <w:r w:rsidRPr="00FF6FC0">
        <w:rPr>
          <w:rFonts w:eastAsia="Times New Roman" w:cs="Arial"/>
          <w:color w:val="auto"/>
          <w:kern w:val="0"/>
          <w:sz w:val="22"/>
          <w:szCs w:val="22"/>
          <w14:ligatures w14:val="none"/>
        </w:rPr>
        <w:t>.</w:t>
      </w:r>
    </w:p>
    <w:p w14:paraId="2B2607D6"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 xml:space="preserve">The effectiveness of this policy will be monitored and evaluated by all members of staff. Any concerns will be reported to the headteacher immediately. </w:t>
      </w:r>
    </w:p>
    <w:p w14:paraId="6D076FC3" w14:textId="77777777" w:rsidR="00FF6FC0" w:rsidRPr="00FF6FC0" w:rsidRDefault="00FF6FC0" w:rsidP="00FF6FC0">
      <w:pPr>
        <w:spacing w:before="200" w:after="200" w:line="276" w:lineRule="auto"/>
        <w:jc w:val="both"/>
        <w:rPr>
          <w:rFonts w:eastAsia="Times New Roman" w:cs="Arial"/>
          <w:color w:val="auto"/>
          <w:kern w:val="0"/>
          <w:sz w:val="22"/>
          <w:szCs w:val="22"/>
          <w14:ligatures w14:val="none"/>
        </w:rPr>
      </w:pPr>
      <w:r w:rsidRPr="00FF6FC0">
        <w:rPr>
          <w:rFonts w:eastAsia="Times New Roman" w:cs="Arial"/>
          <w:color w:val="auto"/>
          <w:kern w:val="0"/>
          <w:sz w:val="22"/>
          <w:szCs w:val="22"/>
          <w14:ligatures w14:val="none"/>
        </w:rPr>
        <w:t>Following each occurrence of an allergic reaction, this policy and pupils’ IHPs will be updated and amended as necessary.</w:t>
      </w:r>
    </w:p>
    <w:p w14:paraId="51576F92" w14:textId="77777777" w:rsidR="00FF6FC0" w:rsidRPr="00FF6FC0" w:rsidRDefault="00FF6FC0" w:rsidP="00FF6FC0">
      <w:pPr>
        <w:spacing w:line="259" w:lineRule="auto"/>
        <w:rPr>
          <w:rFonts w:ascii="Poppins-Regular" w:eastAsia="Times New Roman" w:hAnsi="Poppins-Regular" w:cs="Times New Roman"/>
          <w:color w:val="auto"/>
          <w:kern w:val="0"/>
          <w:sz w:val="22"/>
          <w:szCs w:val="22"/>
          <w14:ligatures w14:val="none"/>
        </w:rPr>
      </w:pPr>
      <w:r w:rsidRPr="00FF6FC0">
        <w:rPr>
          <w:rFonts w:ascii="Poppins-Regular" w:eastAsia="Times New Roman" w:hAnsi="Poppins-Regular" w:cs="Times New Roman"/>
          <w:color w:val="auto"/>
          <w:kern w:val="0"/>
          <w:sz w:val="22"/>
          <w:szCs w:val="22"/>
          <w14:ligatures w14:val="none"/>
        </w:rPr>
        <w:br w:type="page"/>
      </w:r>
    </w:p>
    <w:p w14:paraId="209AAE66" w14:textId="77777777" w:rsidR="005C499A" w:rsidRPr="005C499A" w:rsidRDefault="005C499A" w:rsidP="005C499A">
      <w:pPr>
        <w:tabs>
          <w:tab w:val="left" w:pos="2156"/>
        </w:tabs>
        <w:spacing w:after="0" w:line="240" w:lineRule="auto"/>
        <w:rPr>
          <w:rFonts w:ascii="Calibri" w:eastAsia="Times New Roman" w:hAnsi="Calibri" w:cs="Times New Roman"/>
          <w:color w:val="auto"/>
          <w:spacing w:val="-2"/>
          <w:kern w:val="0"/>
          <w:sz w:val="20"/>
          <w:szCs w:val="20"/>
          <w14:ligatures w14:val="none"/>
        </w:rPr>
      </w:pPr>
      <w:bookmarkStart w:id="25" w:name="_Pupil_allergy_declaration"/>
      <w:bookmarkStart w:id="26" w:name="AA"/>
      <w:bookmarkEnd w:id="25"/>
      <w:r w:rsidRPr="005C499A">
        <w:rPr>
          <w:rFonts w:ascii="Calibri" w:eastAsia="Arial Rounded MT Bold" w:hAnsi="Calibri" w:cs="Calibri"/>
          <w:b/>
          <w:bCs/>
          <w:noProof/>
          <w:color w:val="auto"/>
          <w:spacing w:val="-2"/>
          <w:kern w:val="0"/>
          <w:sz w:val="22"/>
          <w:szCs w:val="22"/>
          <w:lang w:eastAsia="en-GB"/>
          <w14:ligatures w14:val="none"/>
        </w:rPr>
        <w:lastRenderedPageBreak/>
        <w:drawing>
          <wp:anchor distT="0" distB="0" distL="114300" distR="114300" simplePos="0" relativeHeight="251705344" behindDoc="0" locked="0" layoutInCell="1" allowOverlap="1" wp14:anchorId="4C65229F" wp14:editId="2CBFBFE4">
            <wp:simplePos x="0" y="0"/>
            <wp:positionH relativeFrom="column">
              <wp:posOffset>2322017</wp:posOffset>
            </wp:positionH>
            <wp:positionV relativeFrom="paragraph">
              <wp:posOffset>146735</wp:posOffset>
            </wp:positionV>
            <wp:extent cx="1154117" cy="1053389"/>
            <wp:effectExtent l="0" t="0" r="8255" b="0"/>
            <wp:wrapNone/>
            <wp:docPr id="5"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for a company&#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4117" cy="1053389"/>
                    </a:xfrm>
                    <a:prstGeom prst="rect">
                      <a:avLst/>
                    </a:prstGeom>
                    <a:noFill/>
                  </pic:spPr>
                </pic:pic>
              </a:graphicData>
            </a:graphic>
            <wp14:sizeRelH relativeFrom="page">
              <wp14:pctWidth>0</wp14:pctWidth>
            </wp14:sizeRelH>
            <wp14:sizeRelV relativeFrom="page">
              <wp14:pctHeight>0</wp14:pctHeight>
            </wp14:sizeRelV>
          </wp:anchor>
        </w:drawing>
      </w:r>
    </w:p>
    <w:p w14:paraId="6921439D" w14:textId="1AE81ECA" w:rsidR="005C499A" w:rsidRPr="005C499A" w:rsidRDefault="005C499A" w:rsidP="005C499A">
      <w:pPr>
        <w:tabs>
          <w:tab w:val="left" w:pos="2156"/>
        </w:tabs>
        <w:spacing w:after="0" w:line="240" w:lineRule="auto"/>
        <w:rPr>
          <w:rFonts w:eastAsia="Times New Roman" w:cs="Arial"/>
          <w:b/>
          <w:color w:val="auto"/>
          <w:spacing w:val="-2"/>
          <w:kern w:val="0"/>
          <w:sz w:val="22"/>
          <w:szCs w:val="22"/>
          <w14:ligatures w14:val="none"/>
        </w:rPr>
      </w:pPr>
      <w:r w:rsidRPr="005C499A">
        <w:rPr>
          <w:rFonts w:eastAsia="Times New Roman" w:cs="Arial"/>
          <w:b/>
          <w:color w:val="auto"/>
          <w:spacing w:val="-2"/>
          <w:kern w:val="0"/>
          <w:sz w:val="22"/>
          <w:szCs w:val="22"/>
          <w14:ligatures w14:val="none"/>
        </w:rPr>
        <w:t xml:space="preserve">APPENDIX </w:t>
      </w:r>
      <w:r w:rsidR="00D46D1F" w:rsidRPr="00855512">
        <w:rPr>
          <w:rFonts w:eastAsia="Times New Roman" w:cs="Arial"/>
          <w:b/>
          <w:color w:val="auto"/>
          <w:spacing w:val="-2"/>
          <w:kern w:val="0"/>
          <w:sz w:val="22"/>
          <w:szCs w:val="22"/>
          <w14:ligatures w14:val="none"/>
        </w:rPr>
        <w:t>1</w:t>
      </w:r>
    </w:p>
    <w:p w14:paraId="3C2BBF98" w14:textId="77777777" w:rsidR="005C499A" w:rsidRPr="005C499A" w:rsidRDefault="005C499A" w:rsidP="005C499A">
      <w:pPr>
        <w:widowControl w:val="0"/>
        <w:autoSpaceDE w:val="0"/>
        <w:autoSpaceDN w:val="0"/>
        <w:spacing w:before="82" w:after="0" w:line="448" w:lineRule="auto"/>
        <w:outlineLvl w:val="1"/>
        <w:rPr>
          <w:rFonts w:ascii="Calibri" w:eastAsia="Arial Rounded MT Bold" w:hAnsi="Calibri" w:cs="Calibri"/>
          <w:b/>
          <w:bCs/>
          <w:color w:val="auto"/>
          <w:spacing w:val="-2"/>
          <w:kern w:val="0"/>
          <w:sz w:val="22"/>
          <w:szCs w:val="22"/>
          <w:lang w:val="en-US"/>
          <w14:ligatures w14:val="none"/>
        </w:rPr>
      </w:pPr>
    </w:p>
    <w:p w14:paraId="7561F0B9" w14:textId="77777777" w:rsidR="005C499A" w:rsidRPr="005C499A" w:rsidRDefault="005C499A" w:rsidP="005C499A">
      <w:pPr>
        <w:widowControl w:val="0"/>
        <w:autoSpaceDE w:val="0"/>
        <w:autoSpaceDN w:val="0"/>
        <w:spacing w:before="82" w:after="0" w:line="240" w:lineRule="auto"/>
        <w:ind w:right="-88"/>
        <w:jc w:val="center"/>
        <w:rPr>
          <w:rFonts w:ascii="Calibri" w:eastAsia="Calibri" w:hAnsi="Calibri" w:cs="Calibri"/>
          <w:b/>
          <w:color w:val="auto"/>
          <w:spacing w:val="-2"/>
          <w:kern w:val="0"/>
          <w:sz w:val="20"/>
          <w:szCs w:val="20"/>
          <w:u w:val="single"/>
          <w:lang w:val="en-US"/>
          <w14:ligatures w14:val="none"/>
        </w:rPr>
      </w:pPr>
    </w:p>
    <w:p w14:paraId="495CE67D" w14:textId="77777777" w:rsidR="005C499A" w:rsidRPr="005C499A" w:rsidRDefault="005C499A" w:rsidP="00EC44D9">
      <w:pPr>
        <w:widowControl w:val="0"/>
        <w:autoSpaceDE w:val="0"/>
        <w:autoSpaceDN w:val="0"/>
        <w:spacing w:before="82" w:after="0" w:line="240" w:lineRule="auto"/>
        <w:ind w:right="-88"/>
        <w:rPr>
          <w:rFonts w:ascii="Calibri" w:eastAsia="Calibri" w:hAnsi="Calibri" w:cs="Calibri"/>
          <w:b/>
          <w:color w:val="auto"/>
          <w:spacing w:val="-2"/>
          <w:kern w:val="0"/>
          <w:sz w:val="20"/>
          <w:szCs w:val="20"/>
          <w:u w:val="single"/>
          <w:lang w:val="en-US"/>
          <w14:ligatures w14:val="none"/>
        </w:rPr>
      </w:pPr>
    </w:p>
    <w:p w14:paraId="0C0317DD" w14:textId="77777777" w:rsidR="005C499A" w:rsidRPr="005C499A" w:rsidRDefault="005C499A" w:rsidP="005C499A">
      <w:pPr>
        <w:widowControl w:val="0"/>
        <w:autoSpaceDE w:val="0"/>
        <w:autoSpaceDN w:val="0"/>
        <w:spacing w:before="82" w:after="0" w:line="240" w:lineRule="auto"/>
        <w:ind w:right="-88"/>
        <w:jc w:val="center"/>
        <w:rPr>
          <w:rFonts w:ascii="Calibri" w:eastAsia="Calibri" w:hAnsi="Calibri" w:cs="Calibri"/>
          <w:b/>
          <w:color w:val="auto"/>
          <w:spacing w:val="-2"/>
          <w:kern w:val="0"/>
          <w:u w:val="single"/>
          <w:lang w:val="en-US"/>
          <w14:ligatures w14:val="none"/>
        </w:rPr>
      </w:pPr>
    </w:p>
    <w:p w14:paraId="6DB73394" w14:textId="1A5C73E3" w:rsidR="005C499A" w:rsidRPr="005C499A" w:rsidRDefault="009A68E3" w:rsidP="005C499A">
      <w:pPr>
        <w:widowControl w:val="0"/>
        <w:autoSpaceDE w:val="0"/>
        <w:autoSpaceDN w:val="0"/>
        <w:spacing w:before="82" w:after="0" w:line="240" w:lineRule="auto"/>
        <w:ind w:right="-88"/>
        <w:jc w:val="center"/>
        <w:rPr>
          <w:rFonts w:eastAsia="Calibri" w:cs="Arial"/>
          <w:color w:val="auto"/>
          <w:spacing w:val="-2"/>
          <w:kern w:val="0"/>
          <w:sz w:val="32"/>
          <w:szCs w:val="32"/>
          <w:lang w:val="en-US"/>
          <w14:ligatures w14:val="none"/>
        </w:rPr>
      </w:pPr>
      <w:r w:rsidRPr="00EC44D9">
        <w:rPr>
          <w:rFonts w:eastAsia="Calibri" w:cs="Arial"/>
          <w:b/>
          <w:color w:val="auto"/>
          <w:spacing w:val="-2"/>
          <w:kern w:val="0"/>
          <w:sz w:val="32"/>
          <w:szCs w:val="32"/>
          <w:u w:val="single"/>
          <w:lang w:val="en-US"/>
          <w14:ligatures w14:val="none"/>
        </w:rPr>
        <w:t xml:space="preserve">Pupil Allergy </w:t>
      </w:r>
      <w:r w:rsidR="007B0768">
        <w:rPr>
          <w:rFonts w:eastAsia="Calibri" w:cs="Arial"/>
          <w:b/>
          <w:color w:val="auto"/>
          <w:spacing w:val="-2"/>
          <w:kern w:val="0"/>
          <w:sz w:val="32"/>
          <w:szCs w:val="32"/>
          <w:u w:val="single"/>
          <w:lang w:val="en-US"/>
          <w14:ligatures w14:val="none"/>
        </w:rPr>
        <w:t xml:space="preserve">and Anaphylaxis </w:t>
      </w:r>
      <w:r w:rsidRPr="00EC44D9">
        <w:rPr>
          <w:rFonts w:eastAsia="Calibri" w:cs="Arial"/>
          <w:b/>
          <w:color w:val="auto"/>
          <w:spacing w:val="-2"/>
          <w:kern w:val="0"/>
          <w:sz w:val="32"/>
          <w:szCs w:val="32"/>
          <w:u w:val="single"/>
          <w:lang w:val="en-US"/>
          <w14:ligatures w14:val="none"/>
        </w:rPr>
        <w:t>Declaration Form</w:t>
      </w:r>
    </w:p>
    <w:p w14:paraId="28429ABF" w14:textId="77777777" w:rsidR="005C499A" w:rsidRPr="005C499A" w:rsidRDefault="005C499A" w:rsidP="005C499A">
      <w:pPr>
        <w:widowControl w:val="0"/>
        <w:autoSpaceDE w:val="0"/>
        <w:autoSpaceDN w:val="0"/>
        <w:spacing w:before="1" w:after="0" w:line="240" w:lineRule="auto"/>
        <w:rPr>
          <w:rFonts w:ascii="Calibri" w:eastAsia="Calibri" w:hAnsi="Calibri" w:cs="Calibri"/>
          <w:color w:val="auto"/>
          <w:spacing w:val="-2"/>
          <w:kern w:val="0"/>
          <w:sz w:val="22"/>
          <w:szCs w:val="22"/>
          <w:lang w:val="en-US"/>
          <w14:ligatures w14:val="none"/>
        </w:rPr>
      </w:pPr>
    </w:p>
    <w:p w14:paraId="1E374D1B" w14:textId="77777777" w:rsidR="005C499A" w:rsidRPr="005C499A" w:rsidRDefault="005C499A" w:rsidP="005C499A">
      <w:pPr>
        <w:widowControl w:val="0"/>
        <w:autoSpaceDE w:val="0"/>
        <w:autoSpaceDN w:val="0"/>
        <w:spacing w:before="1" w:after="0" w:line="240" w:lineRule="auto"/>
        <w:rPr>
          <w:rFonts w:ascii="Calibri" w:eastAsia="Calibri" w:hAnsi="Calibri" w:cs="Calibri"/>
          <w:color w:val="auto"/>
          <w:spacing w:val="-2"/>
          <w:kern w:val="0"/>
          <w:sz w:val="22"/>
          <w:szCs w:val="22"/>
          <w:lang w:val="en-US"/>
          <w14:ligatures w14:val="none"/>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8"/>
        <w:gridCol w:w="425"/>
        <w:gridCol w:w="3685"/>
        <w:gridCol w:w="879"/>
        <w:gridCol w:w="2495"/>
      </w:tblGrid>
      <w:tr w:rsidR="005C499A" w:rsidRPr="005C499A" w14:paraId="7135475D" w14:textId="77777777" w:rsidTr="00546BE5">
        <w:trPr>
          <w:cantSplit/>
          <w:trHeight w:val="360"/>
        </w:trPr>
        <w:tc>
          <w:tcPr>
            <w:tcW w:w="10632" w:type="dxa"/>
            <w:gridSpan w:val="5"/>
            <w:shd w:val="clear" w:color="auto" w:fill="D9D9D9" w:themeFill="background1" w:themeFillShade="D9"/>
            <w:vAlign w:val="center"/>
          </w:tcPr>
          <w:p w14:paraId="4FD5D3BA" w14:textId="635D7C52" w:rsidR="005C499A" w:rsidRPr="00855512" w:rsidRDefault="008517D7" w:rsidP="005A79B7">
            <w:pPr>
              <w:keepNext/>
              <w:tabs>
                <w:tab w:val="left" w:pos="2156"/>
              </w:tabs>
              <w:spacing w:after="0" w:line="240" w:lineRule="auto"/>
              <w:jc w:val="center"/>
              <w:outlineLvl w:val="1"/>
              <w:rPr>
                <w:rFonts w:eastAsia="Times New Roman" w:cs="Arial"/>
                <w:b/>
                <w:bCs/>
                <w:color w:val="auto"/>
                <w:spacing w:val="-2"/>
                <w:kern w:val="0"/>
                <w14:ligatures w14:val="none"/>
              </w:rPr>
            </w:pPr>
            <w:r>
              <w:rPr>
                <w:rFonts w:eastAsia="Times New Roman" w:cs="Arial"/>
                <w:b/>
                <w:bCs/>
                <w:color w:val="auto"/>
                <w:spacing w:val="-2"/>
                <w:kern w:val="0"/>
                <w14:ligatures w14:val="none"/>
              </w:rPr>
              <w:t>PUPIL DETAILS</w:t>
            </w:r>
          </w:p>
          <w:p w14:paraId="4A95D5BB" w14:textId="77777777" w:rsidR="004F7269" w:rsidRPr="005C499A" w:rsidRDefault="004F7269" w:rsidP="005C499A">
            <w:pPr>
              <w:keepNext/>
              <w:tabs>
                <w:tab w:val="left" w:pos="2156"/>
              </w:tabs>
              <w:spacing w:after="0" w:line="240" w:lineRule="auto"/>
              <w:outlineLvl w:val="1"/>
              <w:rPr>
                <w:rFonts w:ascii="Calibri" w:eastAsia="Times New Roman" w:hAnsi="Calibri" w:cs="Times New Roman"/>
                <w:b/>
                <w:bCs/>
                <w:color w:val="auto"/>
                <w:spacing w:val="-2"/>
                <w:kern w:val="0"/>
                <w14:ligatures w14:val="none"/>
              </w:rPr>
            </w:pPr>
          </w:p>
        </w:tc>
      </w:tr>
      <w:tr w:rsidR="00BB0105" w:rsidRPr="005C499A" w14:paraId="7445810D" w14:textId="77777777" w:rsidTr="00BB0105">
        <w:trPr>
          <w:cantSplit/>
          <w:trHeight w:val="360"/>
        </w:trPr>
        <w:tc>
          <w:tcPr>
            <w:tcW w:w="3148" w:type="dxa"/>
            <w:shd w:val="clear" w:color="auto" w:fill="D9D9D9" w:themeFill="background1" w:themeFillShade="D9"/>
            <w:vAlign w:val="center"/>
          </w:tcPr>
          <w:p w14:paraId="0699AC91" w14:textId="424862AA" w:rsidR="00BB0105" w:rsidRDefault="00BB0105" w:rsidP="005C499A">
            <w:pPr>
              <w:keepNext/>
              <w:tabs>
                <w:tab w:val="left" w:pos="2156"/>
              </w:tabs>
              <w:spacing w:after="0" w:line="240" w:lineRule="auto"/>
              <w:outlineLvl w:val="1"/>
              <w:rPr>
                <w:rFonts w:eastAsia="Times New Roman" w:cs="Arial"/>
                <w:b/>
                <w:color w:val="auto"/>
                <w:spacing w:val="-2"/>
                <w:kern w:val="0"/>
                <w14:ligatures w14:val="none"/>
              </w:rPr>
            </w:pPr>
            <w:r>
              <w:rPr>
                <w:rFonts w:eastAsia="Times New Roman" w:cs="Arial"/>
                <w:b/>
                <w:color w:val="auto"/>
                <w:spacing w:val="-2"/>
                <w:kern w:val="0"/>
                <w14:ligatures w14:val="none"/>
              </w:rPr>
              <w:t>Pupils Name:</w:t>
            </w:r>
          </w:p>
          <w:p w14:paraId="23FFB239" w14:textId="77777777" w:rsidR="00BB0105" w:rsidRPr="005C499A" w:rsidRDefault="00BB0105" w:rsidP="005C499A">
            <w:pPr>
              <w:keepNext/>
              <w:tabs>
                <w:tab w:val="left" w:pos="2156"/>
              </w:tabs>
              <w:spacing w:after="0" w:line="240" w:lineRule="auto"/>
              <w:outlineLvl w:val="1"/>
              <w:rPr>
                <w:rFonts w:eastAsia="Times New Roman" w:cs="Arial"/>
                <w:b/>
                <w:color w:val="auto"/>
                <w:spacing w:val="-2"/>
                <w:kern w:val="0"/>
                <w14:ligatures w14:val="none"/>
              </w:rPr>
            </w:pPr>
          </w:p>
        </w:tc>
        <w:tc>
          <w:tcPr>
            <w:tcW w:w="4110" w:type="dxa"/>
            <w:gridSpan w:val="2"/>
            <w:vAlign w:val="center"/>
          </w:tcPr>
          <w:p w14:paraId="17E67B94" w14:textId="77777777" w:rsidR="00BB0105" w:rsidRPr="005C499A" w:rsidRDefault="00BB0105" w:rsidP="005C499A">
            <w:pPr>
              <w:keepNext/>
              <w:tabs>
                <w:tab w:val="left" w:pos="2156"/>
              </w:tabs>
              <w:spacing w:after="0" w:line="240" w:lineRule="auto"/>
              <w:outlineLvl w:val="1"/>
              <w:rPr>
                <w:rFonts w:eastAsia="Times New Roman" w:cs="Arial"/>
                <w:bCs/>
                <w:color w:val="auto"/>
                <w:spacing w:val="-2"/>
                <w:kern w:val="0"/>
                <w14:ligatures w14:val="none"/>
              </w:rPr>
            </w:pPr>
          </w:p>
        </w:tc>
        <w:tc>
          <w:tcPr>
            <w:tcW w:w="879" w:type="dxa"/>
            <w:shd w:val="clear" w:color="auto" w:fill="D9D9D9" w:themeFill="background1" w:themeFillShade="D9"/>
          </w:tcPr>
          <w:p w14:paraId="001F9125" w14:textId="4DB5099F" w:rsidR="00BB0105" w:rsidRPr="00BB0105" w:rsidRDefault="00BB0105" w:rsidP="005C499A">
            <w:pPr>
              <w:keepNext/>
              <w:tabs>
                <w:tab w:val="left" w:pos="2156"/>
              </w:tabs>
              <w:spacing w:after="0" w:line="240" w:lineRule="auto"/>
              <w:outlineLvl w:val="1"/>
              <w:rPr>
                <w:rFonts w:eastAsia="Times New Roman" w:cs="Arial"/>
                <w:b/>
                <w:color w:val="auto"/>
                <w:spacing w:val="-2"/>
                <w:kern w:val="0"/>
                <w14:ligatures w14:val="none"/>
              </w:rPr>
            </w:pPr>
            <w:r w:rsidRPr="00BB0105">
              <w:rPr>
                <w:rFonts w:eastAsia="Times New Roman" w:cs="Arial"/>
                <w:b/>
                <w:color w:val="auto"/>
                <w:spacing w:val="-2"/>
                <w:kern w:val="0"/>
                <w14:ligatures w14:val="none"/>
              </w:rPr>
              <w:t>M/F</w:t>
            </w:r>
          </w:p>
        </w:tc>
        <w:tc>
          <w:tcPr>
            <w:tcW w:w="2495" w:type="dxa"/>
            <w:vAlign w:val="center"/>
          </w:tcPr>
          <w:p w14:paraId="2364FCDD" w14:textId="15F5F5E1" w:rsidR="00BB0105" w:rsidRPr="005C499A" w:rsidRDefault="00BB0105" w:rsidP="005C499A">
            <w:pPr>
              <w:keepNext/>
              <w:tabs>
                <w:tab w:val="left" w:pos="2156"/>
              </w:tabs>
              <w:spacing w:after="0" w:line="240" w:lineRule="auto"/>
              <w:outlineLvl w:val="1"/>
              <w:rPr>
                <w:rFonts w:eastAsia="Times New Roman" w:cs="Arial"/>
                <w:bCs/>
                <w:color w:val="auto"/>
                <w:spacing w:val="-2"/>
                <w:kern w:val="0"/>
                <w14:ligatures w14:val="none"/>
              </w:rPr>
            </w:pPr>
          </w:p>
        </w:tc>
      </w:tr>
      <w:tr w:rsidR="00BB0105" w:rsidRPr="005C499A" w14:paraId="49EBD7C8" w14:textId="77777777" w:rsidTr="00BB0105">
        <w:trPr>
          <w:cantSplit/>
          <w:trHeight w:val="360"/>
        </w:trPr>
        <w:tc>
          <w:tcPr>
            <w:tcW w:w="3148" w:type="dxa"/>
            <w:shd w:val="clear" w:color="auto" w:fill="D9D9D9" w:themeFill="background1" w:themeFillShade="D9"/>
            <w:vAlign w:val="center"/>
          </w:tcPr>
          <w:p w14:paraId="4120E225" w14:textId="77777777" w:rsidR="00BB0105" w:rsidRDefault="00BB0105" w:rsidP="001A799D">
            <w:pPr>
              <w:tabs>
                <w:tab w:val="left" w:pos="2156"/>
              </w:tabs>
              <w:spacing w:after="0" w:line="240" w:lineRule="auto"/>
              <w:rPr>
                <w:rFonts w:eastAsia="Times New Roman" w:cs="Arial"/>
                <w:b/>
                <w:color w:val="auto"/>
                <w:spacing w:val="-2"/>
                <w:kern w:val="0"/>
                <w14:ligatures w14:val="none"/>
              </w:rPr>
            </w:pPr>
            <w:r w:rsidRPr="005C499A">
              <w:rPr>
                <w:rFonts w:eastAsia="Times New Roman" w:cs="Arial"/>
                <w:b/>
                <w:color w:val="auto"/>
                <w:spacing w:val="-2"/>
                <w:kern w:val="0"/>
                <w14:ligatures w14:val="none"/>
              </w:rPr>
              <w:t>Date of Birth</w:t>
            </w:r>
            <w:r>
              <w:rPr>
                <w:rFonts w:eastAsia="Times New Roman" w:cs="Arial"/>
                <w:b/>
                <w:color w:val="auto"/>
                <w:spacing w:val="-2"/>
                <w:kern w:val="0"/>
                <w14:ligatures w14:val="none"/>
              </w:rPr>
              <w:t>:</w:t>
            </w:r>
          </w:p>
          <w:p w14:paraId="2974B69A" w14:textId="3FE8411F" w:rsidR="00BB0105" w:rsidRPr="005C499A" w:rsidRDefault="00BB0105" w:rsidP="001A799D">
            <w:pPr>
              <w:tabs>
                <w:tab w:val="left" w:pos="2156"/>
              </w:tabs>
              <w:spacing w:after="0" w:line="240" w:lineRule="auto"/>
              <w:rPr>
                <w:rFonts w:eastAsia="Times New Roman" w:cs="Arial"/>
                <w:b/>
                <w:color w:val="auto"/>
                <w:spacing w:val="-2"/>
                <w:kern w:val="0"/>
                <w14:ligatures w14:val="none"/>
              </w:rPr>
            </w:pPr>
          </w:p>
        </w:tc>
        <w:tc>
          <w:tcPr>
            <w:tcW w:w="4110" w:type="dxa"/>
            <w:gridSpan w:val="2"/>
            <w:vAlign w:val="center"/>
          </w:tcPr>
          <w:p w14:paraId="0AA2D826" w14:textId="77777777" w:rsidR="00BB0105" w:rsidRPr="005C499A" w:rsidRDefault="00BB0105" w:rsidP="005C499A">
            <w:pPr>
              <w:tabs>
                <w:tab w:val="left" w:pos="2156"/>
              </w:tabs>
              <w:spacing w:after="0" w:line="240" w:lineRule="auto"/>
              <w:rPr>
                <w:rFonts w:eastAsia="Times New Roman" w:cs="Arial"/>
                <w:color w:val="auto"/>
                <w:spacing w:val="-2"/>
                <w:kern w:val="0"/>
                <w14:ligatures w14:val="none"/>
              </w:rPr>
            </w:pPr>
          </w:p>
        </w:tc>
        <w:tc>
          <w:tcPr>
            <w:tcW w:w="879" w:type="dxa"/>
            <w:shd w:val="clear" w:color="auto" w:fill="D9D9D9" w:themeFill="background1" w:themeFillShade="D9"/>
          </w:tcPr>
          <w:p w14:paraId="244AE839" w14:textId="52441AF5" w:rsidR="00BB0105" w:rsidRPr="00BB0105" w:rsidRDefault="00BB0105" w:rsidP="005C499A">
            <w:pPr>
              <w:tabs>
                <w:tab w:val="left" w:pos="2156"/>
              </w:tabs>
              <w:spacing w:after="0" w:line="240" w:lineRule="auto"/>
              <w:rPr>
                <w:rFonts w:eastAsia="Times New Roman" w:cs="Arial"/>
                <w:b/>
                <w:bCs/>
                <w:color w:val="auto"/>
                <w:spacing w:val="-2"/>
                <w:kern w:val="0"/>
                <w14:ligatures w14:val="none"/>
              </w:rPr>
            </w:pPr>
            <w:r w:rsidRPr="00BB0105">
              <w:rPr>
                <w:rFonts w:eastAsia="Times New Roman" w:cs="Arial"/>
                <w:b/>
                <w:bCs/>
                <w:color w:val="auto"/>
                <w:spacing w:val="-2"/>
                <w:kern w:val="0"/>
                <w14:ligatures w14:val="none"/>
              </w:rPr>
              <w:t>Class</w:t>
            </w:r>
          </w:p>
        </w:tc>
        <w:tc>
          <w:tcPr>
            <w:tcW w:w="2495" w:type="dxa"/>
            <w:vAlign w:val="center"/>
          </w:tcPr>
          <w:p w14:paraId="7D8DF48E" w14:textId="1A6AB4B2" w:rsidR="00BB0105" w:rsidRPr="005C499A" w:rsidRDefault="00BB0105" w:rsidP="005C499A">
            <w:pPr>
              <w:tabs>
                <w:tab w:val="left" w:pos="2156"/>
              </w:tabs>
              <w:spacing w:after="0" w:line="240" w:lineRule="auto"/>
              <w:rPr>
                <w:rFonts w:eastAsia="Times New Roman" w:cs="Arial"/>
                <w:color w:val="auto"/>
                <w:spacing w:val="-2"/>
                <w:kern w:val="0"/>
                <w14:ligatures w14:val="none"/>
              </w:rPr>
            </w:pPr>
          </w:p>
        </w:tc>
      </w:tr>
      <w:tr w:rsidR="005C499A" w:rsidRPr="005C499A" w14:paraId="094089F0" w14:textId="77777777" w:rsidTr="005A79B7">
        <w:trPr>
          <w:cantSplit/>
          <w:trHeight w:val="386"/>
        </w:trPr>
        <w:tc>
          <w:tcPr>
            <w:tcW w:w="10632" w:type="dxa"/>
            <w:gridSpan w:val="5"/>
            <w:shd w:val="clear" w:color="auto" w:fill="D9D9D9" w:themeFill="background1" w:themeFillShade="D9"/>
            <w:vAlign w:val="center"/>
          </w:tcPr>
          <w:p w14:paraId="3BFC8F93" w14:textId="7065078B" w:rsidR="005C499A" w:rsidRPr="00855512" w:rsidRDefault="008517D7" w:rsidP="00546BE5">
            <w:pPr>
              <w:widowControl w:val="0"/>
              <w:autoSpaceDE w:val="0"/>
              <w:autoSpaceDN w:val="0"/>
              <w:spacing w:before="2" w:after="0" w:line="240" w:lineRule="auto"/>
              <w:jc w:val="center"/>
              <w:rPr>
                <w:rFonts w:eastAsia="Times New Roman" w:cs="Arial"/>
                <w:b/>
                <w:bCs/>
                <w:color w:val="auto"/>
                <w:spacing w:val="-2"/>
                <w:kern w:val="0"/>
                <w14:ligatures w14:val="none"/>
              </w:rPr>
            </w:pPr>
            <w:r>
              <w:rPr>
                <w:rFonts w:eastAsia="Times New Roman" w:cs="Arial"/>
                <w:b/>
                <w:bCs/>
                <w:color w:val="auto"/>
                <w:spacing w:val="-2"/>
                <w:kern w:val="0"/>
                <w14:ligatures w14:val="none"/>
              </w:rPr>
              <w:t>ALLERGY INFORMATION</w:t>
            </w:r>
          </w:p>
          <w:p w14:paraId="6F541F45" w14:textId="236D45FF" w:rsidR="004F7269" w:rsidRPr="005C499A" w:rsidRDefault="004F7269" w:rsidP="00546BE5">
            <w:pPr>
              <w:widowControl w:val="0"/>
              <w:autoSpaceDE w:val="0"/>
              <w:autoSpaceDN w:val="0"/>
              <w:spacing w:before="2" w:after="0" w:line="240" w:lineRule="auto"/>
              <w:jc w:val="center"/>
              <w:rPr>
                <w:rFonts w:ascii="Calibri" w:eastAsia="Times New Roman" w:hAnsi="Calibri" w:cs="Times New Roman"/>
                <w:b/>
                <w:bCs/>
                <w:color w:val="auto"/>
                <w:spacing w:val="-2"/>
                <w:kern w:val="0"/>
                <w14:ligatures w14:val="none"/>
              </w:rPr>
            </w:pPr>
          </w:p>
        </w:tc>
      </w:tr>
      <w:tr w:rsidR="00FF4A75" w:rsidRPr="005C499A" w14:paraId="2101EFA9" w14:textId="77777777" w:rsidTr="00546BE5">
        <w:trPr>
          <w:cantSplit/>
          <w:trHeight w:val="610"/>
        </w:trPr>
        <w:tc>
          <w:tcPr>
            <w:tcW w:w="3148" w:type="dxa"/>
            <w:shd w:val="clear" w:color="auto" w:fill="D9D9D9" w:themeFill="background1" w:themeFillShade="D9"/>
          </w:tcPr>
          <w:p w14:paraId="26BD0D07" w14:textId="77777777" w:rsidR="00FF4A75" w:rsidRPr="00C71AB2" w:rsidRDefault="00511E44" w:rsidP="005C499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 xml:space="preserve">Nature of </w:t>
            </w:r>
            <w:r w:rsidR="007D3774" w:rsidRPr="00C71AB2">
              <w:rPr>
                <w:rFonts w:eastAsia="Times New Roman" w:cs="Arial"/>
                <w:b/>
                <w:bCs/>
                <w:color w:val="auto"/>
                <w:spacing w:val="-2"/>
                <w:kern w:val="0"/>
                <w14:ligatures w14:val="none"/>
              </w:rPr>
              <w:t>a</w:t>
            </w:r>
            <w:r w:rsidRPr="00C71AB2">
              <w:rPr>
                <w:rFonts w:eastAsia="Times New Roman" w:cs="Arial"/>
                <w:b/>
                <w:bCs/>
                <w:color w:val="auto"/>
                <w:spacing w:val="-2"/>
                <w:kern w:val="0"/>
                <w14:ligatures w14:val="none"/>
              </w:rPr>
              <w:t>llergy</w:t>
            </w:r>
            <w:r w:rsidR="007D3774" w:rsidRPr="00C71AB2">
              <w:rPr>
                <w:rFonts w:eastAsia="Times New Roman" w:cs="Arial"/>
                <w:b/>
                <w:bCs/>
                <w:color w:val="auto"/>
                <w:spacing w:val="-2"/>
                <w:kern w:val="0"/>
                <w14:ligatures w14:val="none"/>
              </w:rPr>
              <w:t>:</w:t>
            </w:r>
          </w:p>
          <w:p w14:paraId="0AC05104" w14:textId="77777777" w:rsidR="007D3774" w:rsidRDefault="007D3774" w:rsidP="005C499A">
            <w:pPr>
              <w:tabs>
                <w:tab w:val="left" w:pos="2156"/>
              </w:tabs>
              <w:spacing w:after="0" w:line="240" w:lineRule="auto"/>
              <w:rPr>
                <w:rFonts w:eastAsia="Times New Roman" w:cs="Arial"/>
                <w:b/>
                <w:bCs/>
                <w:color w:val="auto"/>
                <w:spacing w:val="-2"/>
                <w:kern w:val="0"/>
                <w14:ligatures w14:val="none"/>
              </w:rPr>
            </w:pPr>
          </w:p>
          <w:p w14:paraId="4AC5804A" w14:textId="77777777" w:rsidR="007D3774" w:rsidRPr="00C71AB2" w:rsidRDefault="007D3774" w:rsidP="005C499A">
            <w:pPr>
              <w:tabs>
                <w:tab w:val="left" w:pos="2156"/>
              </w:tabs>
              <w:spacing w:after="0" w:line="240" w:lineRule="auto"/>
              <w:rPr>
                <w:rFonts w:eastAsia="Times New Roman" w:cs="Arial"/>
                <w:b/>
                <w:bCs/>
                <w:color w:val="auto"/>
                <w:spacing w:val="-2"/>
                <w:kern w:val="0"/>
                <w14:ligatures w14:val="none"/>
              </w:rPr>
            </w:pPr>
          </w:p>
          <w:p w14:paraId="7D8C34AD" w14:textId="278BF78C" w:rsidR="007D3774" w:rsidRPr="00C71AB2" w:rsidRDefault="007D3774" w:rsidP="005C499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06CDD21A" w14:textId="77777777" w:rsidR="00FF4A75" w:rsidRPr="005C499A" w:rsidRDefault="00FF4A75" w:rsidP="005C499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FF4A75" w:rsidRPr="005C499A" w14:paraId="486CAD9D" w14:textId="77777777" w:rsidTr="00546BE5">
        <w:trPr>
          <w:cantSplit/>
          <w:trHeight w:val="610"/>
        </w:trPr>
        <w:tc>
          <w:tcPr>
            <w:tcW w:w="3148" w:type="dxa"/>
            <w:shd w:val="clear" w:color="auto" w:fill="D9D9D9" w:themeFill="background1" w:themeFillShade="D9"/>
          </w:tcPr>
          <w:p w14:paraId="57FB01C6" w14:textId="77777777" w:rsidR="00FF4A75" w:rsidRPr="00C71AB2" w:rsidRDefault="00A44498" w:rsidP="005C499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 xml:space="preserve">Severity of </w:t>
            </w:r>
            <w:r w:rsidR="007D3774" w:rsidRPr="00C71AB2">
              <w:rPr>
                <w:rFonts w:eastAsia="Times New Roman" w:cs="Arial"/>
                <w:b/>
                <w:bCs/>
                <w:color w:val="auto"/>
                <w:spacing w:val="-2"/>
                <w:kern w:val="0"/>
                <w14:ligatures w14:val="none"/>
              </w:rPr>
              <w:t>a</w:t>
            </w:r>
            <w:r w:rsidRPr="00C71AB2">
              <w:rPr>
                <w:rFonts w:eastAsia="Times New Roman" w:cs="Arial"/>
                <w:b/>
                <w:bCs/>
                <w:color w:val="auto"/>
                <w:spacing w:val="-2"/>
                <w:kern w:val="0"/>
                <w14:ligatures w14:val="none"/>
              </w:rPr>
              <w:t>llergy</w:t>
            </w:r>
            <w:r w:rsidR="007D3774" w:rsidRPr="00C71AB2">
              <w:rPr>
                <w:rFonts w:eastAsia="Times New Roman" w:cs="Arial"/>
                <w:b/>
                <w:bCs/>
                <w:color w:val="auto"/>
                <w:spacing w:val="-2"/>
                <w:kern w:val="0"/>
                <w14:ligatures w14:val="none"/>
              </w:rPr>
              <w:t>:</w:t>
            </w:r>
          </w:p>
          <w:p w14:paraId="06EB0083" w14:textId="77777777" w:rsidR="007D3774" w:rsidRPr="00C71AB2" w:rsidRDefault="007D3774" w:rsidP="005C499A">
            <w:pPr>
              <w:tabs>
                <w:tab w:val="left" w:pos="2156"/>
              </w:tabs>
              <w:spacing w:after="0" w:line="240" w:lineRule="auto"/>
              <w:rPr>
                <w:rFonts w:eastAsia="Times New Roman" w:cs="Arial"/>
                <w:b/>
                <w:bCs/>
                <w:color w:val="auto"/>
                <w:spacing w:val="-2"/>
                <w:kern w:val="0"/>
                <w14:ligatures w14:val="none"/>
              </w:rPr>
            </w:pPr>
          </w:p>
          <w:p w14:paraId="49F3B127" w14:textId="77777777" w:rsidR="007D3774" w:rsidRPr="00C71AB2" w:rsidRDefault="007D3774" w:rsidP="005C499A">
            <w:pPr>
              <w:tabs>
                <w:tab w:val="left" w:pos="2156"/>
              </w:tabs>
              <w:spacing w:after="0" w:line="240" w:lineRule="auto"/>
              <w:rPr>
                <w:rFonts w:eastAsia="Times New Roman" w:cs="Arial"/>
                <w:b/>
                <w:bCs/>
                <w:color w:val="auto"/>
                <w:spacing w:val="-2"/>
                <w:kern w:val="0"/>
                <w14:ligatures w14:val="none"/>
              </w:rPr>
            </w:pPr>
          </w:p>
          <w:p w14:paraId="199AB0F1" w14:textId="77777777" w:rsidR="007D3774" w:rsidRDefault="007D3774" w:rsidP="005C499A">
            <w:pPr>
              <w:tabs>
                <w:tab w:val="left" w:pos="2156"/>
              </w:tabs>
              <w:spacing w:after="0" w:line="240" w:lineRule="auto"/>
              <w:rPr>
                <w:rFonts w:eastAsia="Times New Roman" w:cs="Arial"/>
                <w:b/>
                <w:bCs/>
                <w:color w:val="auto"/>
                <w:spacing w:val="-2"/>
                <w:kern w:val="0"/>
                <w14:ligatures w14:val="none"/>
              </w:rPr>
            </w:pPr>
          </w:p>
          <w:p w14:paraId="7EFA1AE7" w14:textId="5EEE2DBE" w:rsidR="00EC44D9" w:rsidRPr="00C71AB2" w:rsidRDefault="00EC44D9" w:rsidP="005C499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5BE7030B" w14:textId="77777777" w:rsidR="00FF4A75" w:rsidRPr="005C499A" w:rsidRDefault="00FF4A75" w:rsidP="005C499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FB3A5D" w:rsidRPr="005C499A" w14:paraId="051A0D34" w14:textId="77777777" w:rsidTr="00546BE5">
        <w:trPr>
          <w:cantSplit/>
          <w:trHeight w:val="610"/>
        </w:trPr>
        <w:tc>
          <w:tcPr>
            <w:tcW w:w="3148" w:type="dxa"/>
            <w:shd w:val="clear" w:color="auto" w:fill="D9D9D9" w:themeFill="background1" w:themeFillShade="D9"/>
          </w:tcPr>
          <w:p w14:paraId="50E252BE" w14:textId="77777777" w:rsidR="00FB3A5D" w:rsidRPr="00C71AB2" w:rsidRDefault="00FB3A5D" w:rsidP="005C499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Control measures to avoid adverse reaction:</w:t>
            </w:r>
          </w:p>
          <w:p w14:paraId="250B92C7" w14:textId="77777777" w:rsidR="00FB3A5D" w:rsidRPr="00C71AB2" w:rsidRDefault="00FB3A5D" w:rsidP="005C499A">
            <w:pPr>
              <w:tabs>
                <w:tab w:val="left" w:pos="2156"/>
              </w:tabs>
              <w:spacing w:after="0" w:line="240" w:lineRule="auto"/>
              <w:rPr>
                <w:rFonts w:eastAsia="Times New Roman" w:cs="Arial"/>
                <w:b/>
                <w:bCs/>
                <w:color w:val="auto"/>
                <w:spacing w:val="-2"/>
                <w:kern w:val="0"/>
                <w14:ligatures w14:val="none"/>
              </w:rPr>
            </w:pPr>
          </w:p>
          <w:p w14:paraId="76470B68" w14:textId="77777777" w:rsidR="00FB3A5D" w:rsidRDefault="00FB3A5D" w:rsidP="005C499A">
            <w:pPr>
              <w:tabs>
                <w:tab w:val="left" w:pos="2156"/>
              </w:tabs>
              <w:spacing w:after="0" w:line="240" w:lineRule="auto"/>
              <w:rPr>
                <w:rFonts w:eastAsia="Times New Roman" w:cs="Arial"/>
                <w:b/>
                <w:bCs/>
                <w:color w:val="auto"/>
                <w:spacing w:val="-2"/>
                <w:kern w:val="0"/>
                <w14:ligatures w14:val="none"/>
              </w:rPr>
            </w:pPr>
          </w:p>
          <w:p w14:paraId="217803F8" w14:textId="5BB5E2B5" w:rsidR="00EC44D9" w:rsidRPr="00C71AB2" w:rsidRDefault="00EC44D9" w:rsidP="005C499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143D0CA0" w14:textId="77777777" w:rsidR="00FB3A5D" w:rsidRPr="005C499A" w:rsidRDefault="00FB3A5D" w:rsidP="005C499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FF4A75" w:rsidRPr="005C499A" w14:paraId="74F89C29" w14:textId="77777777" w:rsidTr="00546BE5">
        <w:trPr>
          <w:cantSplit/>
          <w:trHeight w:val="610"/>
        </w:trPr>
        <w:tc>
          <w:tcPr>
            <w:tcW w:w="3148" w:type="dxa"/>
            <w:shd w:val="clear" w:color="auto" w:fill="D9D9D9" w:themeFill="background1" w:themeFillShade="D9"/>
          </w:tcPr>
          <w:p w14:paraId="4F1260B0" w14:textId="77777777" w:rsidR="00FF4A75" w:rsidRPr="00C71AB2" w:rsidRDefault="00A44498" w:rsidP="005C499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 xml:space="preserve">Symptoms of </w:t>
            </w:r>
            <w:r w:rsidR="007D3774" w:rsidRPr="00C71AB2">
              <w:rPr>
                <w:rFonts w:eastAsia="Times New Roman" w:cs="Arial"/>
                <w:b/>
                <w:bCs/>
                <w:color w:val="auto"/>
                <w:spacing w:val="-2"/>
                <w:kern w:val="0"/>
                <w14:ligatures w14:val="none"/>
              </w:rPr>
              <w:t>a</w:t>
            </w:r>
            <w:r w:rsidRPr="00C71AB2">
              <w:rPr>
                <w:rFonts w:eastAsia="Times New Roman" w:cs="Arial"/>
                <w:b/>
                <w:bCs/>
                <w:color w:val="auto"/>
                <w:spacing w:val="-2"/>
                <w:kern w:val="0"/>
                <w14:ligatures w14:val="none"/>
              </w:rPr>
              <w:t xml:space="preserve">dverse </w:t>
            </w:r>
            <w:r w:rsidR="007D3774" w:rsidRPr="00C71AB2">
              <w:rPr>
                <w:rFonts w:eastAsia="Times New Roman" w:cs="Arial"/>
                <w:b/>
                <w:bCs/>
                <w:color w:val="auto"/>
                <w:spacing w:val="-2"/>
                <w:kern w:val="0"/>
                <w14:ligatures w14:val="none"/>
              </w:rPr>
              <w:t>r</w:t>
            </w:r>
            <w:r w:rsidRPr="00C71AB2">
              <w:rPr>
                <w:rFonts w:eastAsia="Times New Roman" w:cs="Arial"/>
                <w:b/>
                <w:bCs/>
                <w:color w:val="auto"/>
                <w:spacing w:val="-2"/>
                <w:kern w:val="0"/>
                <w14:ligatures w14:val="none"/>
              </w:rPr>
              <w:t>eaction</w:t>
            </w:r>
            <w:r w:rsidR="007D3774" w:rsidRPr="00C71AB2">
              <w:rPr>
                <w:rFonts w:eastAsia="Times New Roman" w:cs="Arial"/>
                <w:b/>
                <w:bCs/>
                <w:color w:val="auto"/>
                <w:spacing w:val="-2"/>
                <w:kern w:val="0"/>
                <w14:ligatures w14:val="none"/>
              </w:rPr>
              <w:t>:</w:t>
            </w:r>
          </w:p>
          <w:p w14:paraId="73142456" w14:textId="77777777" w:rsidR="007D3774" w:rsidRDefault="007D3774" w:rsidP="005C499A">
            <w:pPr>
              <w:tabs>
                <w:tab w:val="left" w:pos="2156"/>
              </w:tabs>
              <w:spacing w:after="0" w:line="240" w:lineRule="auto"/>
              <w:rPr>
                <w:rFonts w:eastAsia="Times New Roman" w:cs="Arial"/>
                <w:b/>
                <w:bCs/>
                <w:color w:val="auto"/>
                <w:spacing w:val="-2"/>
                <w:kern w:val="0"/>
                <w14:ligatures w14:val="none"/>
              </w:rPr>
            </w:pPr>
          </w:p>
          <w:p w14:paraId="16C0819D" w14:textId="77777777" w:rsidR="00EC44D9" w:rsidRPr="00C71AB2" w:rsidRDefault="00EC44D9" w:rsidP="005C499A">
            <w:pPr>
              <w:tabs>
                <w:tab w:val="left" w:pos="2156"/>
              </w:tabs>
              <w:spacing w:after="0" w:line="240" w:lineRule="auto"/>
              <w:rPr>
                <w:rFonts w:eastAsia="Times New Roman" w:cs="Arial"/>
                <w:b/>
                <w:bCs/>
                <w:color w:val="auto"/>
                <w:spacing w:val="-2"/>
                <w:kern w:val="0"/>
                <w14:ligatures w14:val="none"/>
              </w:rPr>
            </w:pPr>
          </w:p>
          <w:p w14:paraId="54FBF573" w14:textId="59F748C0" w:rsidR="007D3774" w:rsidRPr="00C71AB2" w:rsidRDefault="007D3774" w:rsidP="005C499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61041724" w14:textId="77777777" w:rsidR="00FF4A75" w:rsidRPr="005C499A" w:rsidRDefault="00FF4A75" w:rsidP="005C499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A44498" w:rsidRPr="005C499A" w14:paraId="276BB6F8" w14:textId="77777777" w:rsidTr="00546BE5">
        <w:trPr>
          <w:cantSplit/>
          <w:trHeight w:val="610"/>
        </w:trPr>
        <w:tc>
          <w:tcPr>
            <w:tcW w:w="3148" w:type="dxa"/>
            <w:shd w:val="clear" w:color="auto" w:fill="D9D9D9" w:themeFill="background1" w:themeFillShade="D9"/>
          </w:tcPr>
          <w:p w14:paraId="2DC48779" w14:textId="77777777" w:rsidR="00A44498" w:rsidRPr="00C71AB2" w:rsidRDefault="007D3774" w:rsidP="005C499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Details of required medical attention:</w:t>
            </w:r>
          </w:p>
          <w:p w14:paraId="37649925" w14:textId="77777777" w:rsidR="007D3774" w:rsidRPr="00C71AB2" w:rsidRDefault="007D3774" w:rsidP="005C499A">
            <w:pPr>
              <w:tabs>
                <w:tab w:val="left" w:pos="2156"/>
              </w:tabs>
              <w:spacing w:after="0" w:line="240" w:lineRule="auto"/>
              <w:rPr>
                <w:rFonts w:eastAsia="Times New Roman" w:cs="Arial"/>
                <w:b/>
                <w:bCs/>
                <w:color w:val="auto"/>
                <w:spacing w:val="-2"/>
                <w:kern w:val="0"/>
                <w14:ligatures w14:val="none"/>
              </w:rPr>
            </w:pPr>
          </w:p>
          <w:p w14:paraId="2FAE3FCC" w14:textId="77777777" w:rsidR="007D3774" w:rsidRDefault="007D3774" w:rsidP="005C499A">
            <w:pPr>
              <w:tabs>
                <w:tab w:val="left" w:pos="2156"/>
              </w:tabs>
              <w:spacing w:after="0" w:line="240" w:lineRule="auto"/>
              <w:rPr>
                <w:rFonts w:eastAsia="Times New Roman" w:cs="Arial"/>
                <w:b/>
                <w:bCs/>
                <w:color w:val="auto"/>
                <w:spacing w:val="-2"/>
                <w:kern w:val="0"/>
                <w14:ligatures w14:val="none"/>
              </w:rPr>
            </w:pPr>
          </w:p>
          <w:p w14:paraId="42227D60" w14:textId="1F8CE4A7" w:rsidR="00EC44D9" w:rsidRPr="00C71AB2" w:rsidRDefault="00EC44D9" w:rsidP="005C499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4030B3BA" w14:textId="77777777" w:rsidR="00A44498" w:rsidRPr="005C499A" w:rsidRDefault="00A44498" w:rsidP="005C499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114140" w:rsidRPr="005C499A" w14:paraId="0CBE43D1" w14:textId="77777777" w:rsidTr="00546BE5">
        <w:trPr>
          <w:cantSplit/>
          <w:trHeight w:val="610"/>
        </w:trPr>
        <w:tc>
          <w:tcPr>
            <w:tcW w:w="3148" w:type="dxa"/>
            <w:shd w:val="clear" w:color="auto" w:fill="D9D9D9" w:themeFill="background1" w:themeFillShade="D9"/>
          </w:tcPr>
          <w:p w14:paraId="4704E598" w14:textId="77777777" w:rsidR="00114140" w:rsidRPr="00C71AB2" w:rsidRDefault="00114140" w:rsidP="005C499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Instruction for administering medication:</w:t>
            </w:r>
          </w:p>
          <w:p w14:paraId="438BFA1A" w14:textId="77777777" w:rsidR="00546BE5" w:rsidRDefault="00546BE5" w:rsidP="005C499A">
            <w:pPr>
              <w:tabs>
                <w:tab w:val="left" w:pos="2156"/>
              </w:tabs>
              <w:spacing w:after="0" w:line="240" w:lineRule="auto"/>
              <w:rPr>
                <w:rFonts w:eastAsia="Times New Roman" w:cs="Arial"/>
                <w:b/>
                <w:bCs/>
                <w:color w:val="auto"/>
                <w:spacing w:val="-2"/>
                <w:kern w:val="0"/>
                <w14:ligatures w14:val="none"/>
              </w:rPr>
            </w:pPr>
          </w:p>
          <w:p w14:paraId="3025894C" w14:textId="77777777" w:rsidR="00EC44D9" w:rsidRPr="00C71AB2" w:rsidRDefault="00EC44D9" w:rsidP="005C499A">
            <w:pPr>
              <w:tabs>
                <w:tab w:val="left" w:pos="2156"/>
              </w:tabs>
              <w:spacing w:after="0" w:line="240" w:lineRule="auto"/>
              <w:rPr>
                <w:rFonts w:eastAsia="Times New Roman" w:cs="Arial"/>
                <w:b/>
                <w:bCs/>
                <w:color w:val="auto"/>
                <w:spacing w:val="-2"/>
                <w:kern w:val="0"/>
                <w14:ligatures w14:val="none"/>
              </w:rPr>
            </w:pPr>
          </w:p>
          <w:p w14:paraId="4DB461B9" w14:textId="2AAF83D5" w:rsidR="008B1136" w:rsidRPr="00C71AB2" w:rsidRDefault="008B1136" w:rsidP="005C499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1C15D5F8" w14:textId="77777777" w:rsidR="00114140" w:rsidRPr="005C499A" w:rsidRDefault="00114140" w:rsidP="005C499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B51608" w:rsidRPr="005C499A" w14:paraId="559296B2" w14:textId="77777777" w:rsidTr="00AD7C1C">
        <w:trPr>
          <w:cantSplit/>
          <w:trHeight w:val="360"/>
        </w:trPr>
        <w:tc>
          <w:tcPr>
            <w:tcW w:w="10632" w:type="dxa"/>
            <w:gridSpan w:val="5"/>
            <w:shd w:val="clear" w:color="auto" w:fill="BFBFBF"/>
          </w:tcPr>
          <w:p w14:paraId="28A824A5" w14:textId="2F7B9D9E" w:rsidR="00B51608" w:rsidRPr="005C499A" w:rsidRDefault="00C71AB2" w:rsidP="00AD7C1C">
            <w:pPr>
              <w:widowControl w:val="0"/>
              <w:tabs>
                <w:tab w:val="left" w:pos="479"/>
              </w:tabs>
              <w:autoSpaceDE w:val="0"/>
              <w:autoSpaceDN w:val="0"/>
              <w:spacing w:after="0" w:line="271" w:lineRule="auto"/>
              <w:ind w:right="-88"/>
              <w:jc w:val="center"/>
              <w:rPr>
                <w:rFonts w:eastAsia="Arial" w:cs="Arial"/>
                <w:b/>
                <w:color w:val="auto"/>
                <w:spacing w:val="-2"/>
                <w:kern w:val="0"/>
                <w:lang w:val="en-US"/>
                <w14:ligatures w14:val="none"/>
              </w:rPr>
            </w:pPr>
            <w:r w:rsidRPr="00855512">
              <w:rPr>
                <w:rFonts w:eastAsia="Arial" w:cs="Arial"/>
                <w:b/>
                <w:color w:val="auto"/>
                <w:spacing w:val="-2"/>
                <w:kern w:val="0"/>
                <w:lang w:val="en-US"/>
                <w14:ligatures w14:val="none"/>
              </w:rPr>
              <w:lastRenderedPageBreak/>
              <w:t>CONSENT</w:t>
            </w:r>
          </w:p>
        </w:tc>
      </w:tr>
      <w:tr w:rsidR="00B51608" w:rsidRPr="005C499A" w14:paraId="0E7AFC63" w14:textId="77777777" w:rsidTr="00577980">
        <w:trPr>
          <w:cantSplit/>
          <w:trHeight w:val="360"/>
        </w:trPr>
        <w:tc>
          <w:tcPr>
            <w:tcW w:w="10632" w:type="dxa"/>
            <w:gridSpan w:val="5"/>
            <w:vAlign w:val="center"/>
          </w:tcPr>
          <w:p w14:paraId="56958E9B" w14:textId="77777777" w:rsidR="00CC77B4" w:rsidRPr="00FF6FC0" w:rsidRDefault="00CC77B4" w:rsidP="00CC77B4">
            <w:pPr>
              <w:spacing w:before="200" w:after="200" w:line="276" w:lineRule="auto"/>
              <w:jc w:val="both"/>
              <w:rPr>
                <w:rFonts w:eastAsia="Times New Roman" w:cs="Arial"/>
                <w:color w:val="auto"/>
                <w:kern w:val="0"/>
                <w14:ligatures w14:val="none"/>
              </w:rPr>
            </w:pPr>
            <w:r w:rsidRPr="00FF6FC0">
              <w:rPr>
                <w:rFonts w:eastAsia="Times New Roman" w:cs="Arial"/>
                <w:color w:val="auto"/>
                <w:kern w:val="0"/>
                <w14:ligatures w14:val="none"/>
              </w:rPr>
              <w:t xml:space="preserve">I understand that the school may purchase spare AAIs to be used in the event of an emergency allergic reaction. I also understand that, in the event of my child’s prescribed AAI not working, it may be necessary for the school to administer a spare AAI, but this is only possible with medical authorisation and my written consent. </w:t>
            </w:r>
          </w:p>
          <w:p w14:paraId="4EFF545A" w14:textId="2EA22F18" w:rsidR="00B51608" w:rsidRDefault="00CC77B4" w:rsidP="00CC77B4">
            <w:pPr>
              <w:widowControl w:val="0"/>
              <w:tabs>
                <w:tab w:val="left" w:pos="203"/>
              </w:tabs>
              <w:autoSpaceDE w:val="0"/>
              <w:autoSpaceDN w:val="0"/>
              <w:spacing w:after="0" w:line="271" w:lineRule="auto"/>
              <w:ind w:right="-88"/>
              <w:rPr>
                <w:rFonts w:ascii="Poppins-Regular" w:eastAsia="Times New Roman" w:hAnsi="Poppins-Regular" w:cs="Times New Roman"/>
                <w:color w:val="auto"/>
                <w:kern w:val="0"/>
                <w:sz w:val="22"/>
                <w:szCs w:val="22"/>
                <w14:ligatures w14:val="none"/>
              </w:rPr>
            </w:pPr>
            <w:r w:rsidRPr="00FF6FC0">
              <w:rPr>
                <w:rFonts w:eastAsia="Times New Roman" w:cs="Arial"/>
                <w:color w:val="auto"/>
                <w:kern w:val="0"/>
                <w14:ligatures w14:val="none"/>
              </w:rPr>
              <w:t>I provide consent for the school to administer a spare AAI to my child</w:t>
            </w:r>
            <w:r w:rsidR="00546BE5" w:rsidRPr="00C71AB2">
              <w:rPr>
                <w:rFonts w:eastAsia="Times New Roman" w:cs="Arial"/>
                <w:color w:val="auto"/>
                <w:kern w:val="0"/>
                <w14:ligatures w14:val="none"/>
              </w:rPr>
              <w:t>:</w:t>
            </w:r>
            <w:r w:rsidR="00546BE5">
              <w:rPr>
                <w:rFonts w:ascii="Calibri" w:eastAsia="Times New Roman" w:hAnsi="Calibri" w:cs="Calibri"/>
                <w:color w:val="auto"/>
                <w:kern w:val="0"/>
                <w14:ligatures w14:val="none"/>
              </w:rPr>
              <w:t xml:space="preserve">    </w:t>
            </w:r>
            <w:r w:rsidR="0071784B" w:rsidRPr="00C71AB2">
              <w:rPr>
                <w:rFonts w:eastAsia="Times New Roman" w:cs="Arial"/>
                <w:b/>
                <w:bCs/>
                <w:color w:val="auto"/>
                <w:kern w:val="0"/>
                <w:sz w:val="22"/>
                <w:szCs w:val="22"/>
                <w14:ligatures w14:val="none"/>
              </w:rPr>
              <w:t>YES</w:t>
            </w:r>
            <w:r w:rsidR="0071784B" w:rsidRPr="00C71AB2">
              <w:rPr>
                <w:rFonts w:eastAsia="Times New Roman" w:cs="Arial"/>
                <w:color w:val="auto"/>
                <w:kern w:val="0"/>
                <w:sz w:val="22"/>
                <w:szCs w:val="22"/>
                <w14:ligatures w14:val="none"/>
              </w:rPr>
              <w:t xml:space="preserve">  </w:t>
            </w:r>
            <w:r w:rsidR="0071784B" w:rsidRPr="00C71AB2">
              <w:rPr>
                <w:rFonts w:eastAsia="Times New Roman" w:cs="Arial"/>
                <w:color w:val="auto"/>
                <w:kern w:val="0"/>
                <w:sz w:val="22"/>
                <w:szCs w:val="22"/>
                <w14:ligatures w14:val="none"/>
              </w:rPr>
              <w:sym w:font="Webdings" w:char="F063"/>
            </w:r>
            <w:r w:rsidR="0071784B" w:rsidRPr="00C71AB2">
              <w:rPr>
                <w:rFonts w:eastAsia="Times New Roman" w:cs="Arial"/>
                <w:color w:val="auto"/>
                <w:kern w:val="0"/>
                <w:sz w:val="22"/>
                <w:szCs w:val="22"/>
                <w14:ligatures w14:val="none"/>
              </w:rPr>
              <w:t xml:space="preserve">      </w:t>
            </w:r>
            <w:r w:rsidR="0071784B" w:rsidRPr="00C71AB2">
              <w:rPr>
                <w:rFonts w:eastAsia="Times New Roman" w:cs="Arial"/>
                <w:b/>
                <w:bCs/>
                <w:color w:val="auto"/>
                <w:kern w:val="0"/>
                <w:sz w:val="22"/>
                <w:szCs w:val="22"/>
                <w14:ligatures w14:val="none"/>
              </w:rPr>
              <w:t>NO</w:t>
            </w:r>
            <w:r w:rsidR="0071784B">
              <w:rPr>
                <w:rFonts w:ascii="Poppins-Regular" w:eastAsia="Times New Roman" w:hAnsi="Poppins-Regular" w:cs="Times New Roman"/>
                <w:color w:val="auto"/>
                <w:kern w:val="0"/>
                <w:sz w:val="22"/>
                <w:szCs w:val="22"/>
                <w14:ligatures w14:val="none"/>
              </w:rPr>
              <w:t xml:space="preserve">  </w:t>
            </w:r>
            <w:r w:rsidR="0071784B">
              <w:rPr>
                <w:rFonts w:ascii="Poppins-Regular" w:eastAsia="Times New Roman" w:hAnsi="Poppins-Regular" w:cs="Times New Roman"/>
                <w:color w:val="auto"/>
                <w:kern w:val="0"/>
                <w:sz w:val="22"/>
                <w:szCs w:val="22"/>
                <w14:ligatures w14:val="none"/>
              </w:rPr>
              <w:sym w:font="Webdings" w:char="F063"/>
            </w:r>
          </w:p>
          <w:p w14:paraId="40F32117" w14:textId="4B9C68FE" w:rsidR="008D3909" w:rsidRPr="005C499A" w:rsidRDefault="008D3909" w:rsidP="00CC77B4">
            <w:pPr>
              <w:widowControl w:val="0"/>
              <w:tabs>
                <w:tab w:val="left" w:pos="203"/>
              </w:tabs>
              <w:autoSpaceDE w:val="0"/>
              <w:autoSpaceDN w:val="0"/>
              <w:spacing w:after="0" w:line="271" w:lineRule="auto"/>
              <w:ind w:right="-88"/>
              <w:rPr>
                <w:rFonts w:ascii="Calibri" w:eastAsia="Arial" w:hAnsi="Calibri" w:cs="Calibri"/>
                <w:color w:val="auto"/>
                <w:spacing w:val="-2"/>
                <w:kern w:val="0"/>
                <w:sz w:val="22"/>
                <w:szCs w:val="22"/>
                <w:lang w:val="en-US"/>
                <w14:ligatures w14:val="none"/>
              </w:rPr>
            </w:pPr>
          </w:p>
          <w:p w14:paraId="3453D0B8" w14:textId="77777777" w:rsidR="00B51608" w:rsidRPr="005C499A" w:rsidRDefault="00B51608" w:rsidP="00577980">
            <w:pPr>
              <w:tabs>
                <w:tab w:val="left" w:pos="2156"/>
              </w:tabs>
              <w:spacing w:after="0" w:line="240" w:lineRule="auto"/>
              <w:jc w:val="center"/>
              <w:rPr>
                <w:rFonts w:ascii="Calibri" w:eastAsia="Times New Roman" w:hAnsi="Calibri" w:cs="Times New Roman"/>
                <w:color w:val="auto"/>
                <w:spacing w:val="-2"/>
                <w:kern w:val="0"/>
                <w:sz w:val="20"/>
                <w:szCs w:val="20"/>
                <w14:ligatures w14:val="none"/>
              </w:rPr>
            </w:pPr>
          </w:p>
        </w:tc>
      </w:tr>
      <w:tr w:rsidR="00C71AB2" w:rsidRPr="005C499A" w14:paraId="73FD18AA" w14:textId="77777777" w:rsidTr="00C71AB2">
        <w:trPr>
          <w:cantSplit/>
          <w:trHeight w:val="360"/>
        </w:trPr>
        <w:tc>
          <w:tcPr>
            <w:tcW w:w="3573" w:type="dxa"/>
            <w:gridSpan w:val="2"/>
            <w:shd w:val="clear" w:color="auto" w:fill="BFBFBF"/>
          </w:tcPr>
          <w:p w14:paraId="6F3C0B14" w14:textId="065F7596" w:rsidR="00C71AB2" w:rsidRPr="00C71AB2" w:rsidRDefault="00C71AB2" w:rsidP="00C71AB2">
            <w:pPr>
              <w:spacing w:before="200" w:after="200" w:line="276" w:lineRule="auto"/>
              <w:jc w:val="both"/>
              <w:rPr>
                <w:rFonts w:eastAsia="Times New Roman" w:cs="Arial"/>
                <w:color w:val="auto"/>
                <w:kern w:val="0"/>
                <w14:ligatures w14:val="none"/>
              </w:rPr>
            </w:pPr>
            <w:r w:rsidRPr="005C499A">
              <w:rPr>
                <w:rFonts w:eastAsia="Times New Roman" w:cs="Arial"/>
                <w:b/>
                <w:bCs/>
                <w:color w:val="auto"/>
                <w:spacing w:val="-2"/>
                <w:kern w:val="0"/>
                <w14:ligatures w14:val="none"/>
              </w:rPr>
              <w:t>Name of Parent/Carer:</w:t>
            </w:r>
          </w:p>
        </w:tc>
        <w:tc>
          <w:tcPr>
            <w:tcW w:w="7059" w:type="dxa"/>
            <w:gridSpan w:val="3"/>
            <w:vAlign w:val="center"/>
          </w:tcPr>
          <w:p w14:paraId="5599451C" w14:textId="12B2C4FE" w:rsidR="00C71AB2" w:rsidRPr="00FF6FC0" w:rsidRDefault="00C71AB2" w:rsidP="00C71AB2">
            <w:pPr>
              <w:spacing w:before="200" w:after="200" w:line="276" w:lineRule="auto"/>
              <w:jc w:val="both"/>
              <w:rPr>
                <w:rFonts w:ascii="Calibri" w:eastAsia="Times New Roman" w:hAnsi="Calibri" w:cs="Calibri"/>
                <w:color w:val="auto"/>
                <w:kern w:val="0"/>
                <w14:ligatures w14:val="none"/>
              </w:rPr>
            </w:pPr>
          </w:p>
        </w:tc>
      </w:tr>
      <w:tr w:rsidR="00C71AB2" w:rsidRPr="005C499A" w14:paraId="49CF0F11" w14:textId="77777777" w:rsidTr="00C71AB2">
        <w:trPr>
          <w:cantSplit/>
          <w:trHeight w:val="360"/>
        </w:trPr>
        <w:tc>
          <w:tcPr>
            <w:tcW w:w="3573" w:type="dxa"/>
            <w:gridSpan w:val="2"/>
            <w:shd w:val="clear" w:color="auto" w:fill="BFBFBF"/>
          </w:tcPr>
          <w:p w14:paraId="51C8FA25" w14:textId="172EB916" w:rsidR="00C71AB2" w:rsidRPr="00C71AB2" w:rsidRDefault="00C71AB2" w:rsidP="00C71AB2">
            <w:pPr>
              <w:spacing w:before="200" w:after="200" w:line="276" w:lineRule="auto"/>
              <w:jc w:val="both"/>
              <w:rPr>
                <w:rFonts w:eastAsia="Times New Roman" w:cs="Arial"/>
                <w:color w:val="auto"/>
                <w:kern w:val="0"/>
                <w14:ligatures w14:val="none"/>
              </w:rPr>
            </w:pPr>
            <w:r w:rsidRPr="005C499A">
              <w:rPr>
                <w:rFonts w:eastAsia="Times New Roman" w:cs="Arial"/>
                <w:b/>
                <w:bCs/>
                <w:color w:val="auto"/>
                <w:spacing w:val="-2"/>
                <w:kern w:val="0"/>
                <w14:ligatures w14:val="none"/>
              </w:rPr>
              <w:t>Signature of Parent/Carer:</w:t>
            </w:r>
          </w:p>
        </w:tc>
        <w:tc>
          <w:tcPr>
            <w:tcW w:w="7059" w:type="dxa"/>
            <w:gridSpan w:val="3"/>
            <w:vAlign w:val="center"/>
          </w:tcPr>
          <w:p w14:paraId="26313BC7" w14:textId="77777777" w:rsidR="00C71AB2" w:rsidRPr="00FF6FC0" w:rsidRDefault="00C71AB2" w:rsidP="00C71AB2">
            <w:pPr>
              <w:spacing w:before="200" w:after="200" w:line="276" w:lineRule="auto"/>
              <w:jc w:val="both"/>
              <w:rPr>
                <w:rFonts w:ascii="Calibri" w:eastAsia="Times New Roman" w:hAnsi="Calibri" w:cs="Calibri"/>
                <w:color w:val="auto"/>
                <w:kern w:val="0"/>
                <w14:ligatures w14:val="none"/>
              </w:rPr>
            </w:pPr>
          </w:p>
        </w:tc>
      </w:tr>
      <w:tr w:rsidR="00C71AB2" w:rsidRPr="005C499A" w14:paraId="7BFDF85A" w14:textId="77777777" w:rsidTr="00C71AB2">
        <w:trPr>
          <w:cantSplit/>
          <w:trHeight w:val="360"/>
        </w:trPr>
        <w:tc>
          <w:tcPr>
            <w:tcW w:w="3573" w:type="dxa"/>
            <w:gridSpan w:val="2"/>
            <w:shd w:val="clear" w:color="auto" w:fill="BFBFBF"/>
          </w:tcPr>
          <w:p w14:paraId="54D0F7B1" w14:textId="767F404E" w:rsidR="00C71AB2" w:rsidRPr="00C71AB2" w:rsidRDefault="00C71AB2" w:rsidP="00C71AB2">
            <w:pPr>
              <w:spacing w:before="200" w:after="200" w:line="276" w:lineRule="auto"/>
              <w:jc w:val="both"/>
              <w:rPr>
                <w:rFonts w:eastAsia="Times New Roman" w:cs="Arial"/>
                <w:color w:val="auto"/>
                <w:kern w:val="0"/>
                <w14:ligatures w14:val="none"/>
              </w:rPr>
            </w:pPr>
            <w:r w:rsidRPr="005C499A">
              <w:rPr>
                <w:rFonts w:eastAsia="Times New Roman" w:cs="Arial"/>
                <w:b/>
                <w:bCs/>
                <w:color w:val="auto"/>
                <w:spacing w:val="-2"/>
                <w:kern w:val="0"/>
                <w14:ligatures w14:val="none"/>
              </w:rPr>
              <w:t>Date:</w:t>
            </w:r>
          </w:p>
        </w:tc>
        <w:tc>
          <w:tcPr>
            <w:tcW w:w="7059" w:type="dxa"/>
            <w:gridSpan w:val="3"/>
            <w:vAlign w:val="center"/>
          </w:tcPr>
          <w:p w14:paraId="6FBB3570" w14:textId="77777777" w:rsidR="00C71AB2" w:rsidRPr="00FF6FC0" w:rsidRDefault="00C71AB2" w:rsidP="00C71AB2">
            <w:pPr>
              <w:spacing w:before="200" w:after="200" w:line="276" w:lineRule="auto"/>
              <w:jc w:val="both"/>
              <w:rPr>
                <w:rFonts w:ascii="Calibri" w:eastAsia="Times New Roman" w:hAnsi="Calibri" w:cs="Calibri"/>
                <w:color w:val="auto"/>
                <w:kern w:val="0"/>
                <w14:ligatures w14:val="none"/>
              </w:rPr>
            </w:pPr>
          </w:p>
        </w:tc>
      </w:tr>
      <w:tr w:rsidR="00C71AB2" w:rsidRPr="005C499A" w14:paraId="7641CD0E" w14:textId="77777777" w:rsidTr="00C71AB2">
        <w:trPr>
          <w:cantSplit/>
          <w:trHeight w:val="360"/>
        </w:trPr>
        <w:tc>
          <w:tcPr>
            <w:tcW w:w="3573" w:type="dxa"/>
            <w:gridSpan w:val="2"/>
            <w:shd w:val="clear" w:color="auto" w:fill="BFBFBF"/>
          </w:tcPr>
          <w:p w14:paraId="303A8CA0" w14:textId="0AD2DCD6" w:rsidR="00C71AB2" w:rsidRPr="00C71AB2" w:rsidRDefault="00C71AB2" w:rsidP="00C71AB2">
            <w:pPr>
              <w:spacing w:before="200" w:after="200" w:line="276" w:lineRule="auto"/>
              <w:rPr>
                <w:rFonts w:eastAsia="Times New Roman" w:cs="Arial"/>
                <w:color w:val="auto"/>
                <w:kern w:val="0"/>
                <w14:ligatures w14:val="none"/>
              </w:rPr>
            </w:pPr>
            <w:r w:rsidRPr="005C499A">
              <w:rPr>
                <w:rFonts w:eastAsia="Times New Roman" w:cs="Arial"/>
                <w:b/>
                <w:bCs/>
                <w:color w:val="auto"/>
                <w:spacing w:val="-2"/>
                <w:kern w:val="0"/>
                <w14:ligatures w14:val="none"/>
              </w:rPr>
              <w:t>Emergency Contac</w:t>
            </w:r>
            <w:r w:rsidRPr="00C71AB2">
              <w:rPr>
                <w:rFonts w:eastAsia="Times New Roman" w:cs="Arial"/>
                <w:b/>
                <w:bCs/>
                <w:color w:val="auto"/>
                <w:spacing w:val="-2"/>
                <w:kern w:val="0"/>
                <w14:ligatures w14:val="none"/>
              </w:rPr>
              <w:t>t</w:t>
            </w:r>
            <w:r w:rsidRPr="005C499A">
              <w:rPr>
                <w:rFonts w:eastAsia="Times New Roman" w:cs="Arial"/>
                <w:b/>
                <w:bCs/>
                <w:color w:val="auto"/>
                <w:spacing w:val="-2"/>
                <w:kern w:val="0"/>
                <w14:ligatures w14:val="none"/>
              </w:rPr>
              <w:t xml:space="preserve"> Number:</w:t>
            </w:r>
          </w:p>
        </w:tc>
        <w:tc>
          <w:tcPr>
            <w:tcW w:w="7059" w:type="dxa"/>
            <w:gridSpan w:val="3"/>
            <w:vAlign w:val="center"/>
          </w:tcPr>
          <w:p w14:paraId="51319584" w14:textId="77777777" w:rsidR="00C71AB2" w:rsidRPr="00FF6FC0" w:rsidRDefault="00C71AB2" w:rsidP="00C71AB2">
            <w:pPr>
              <w:spacing w:before="200" w:after="200" w:line="276" w:lineRule="auto"/>
              <w:jc w:val="both"/>
              <w:rPr>
                <w:rFonts w:ascii="Calibri" w:eastAsia="Times New Roman" w:hAnsi="Calibri" w:cs="Calibri"/>
                <w:color w:val="auto"/>
                <w:kern w:val="0"/>
                <w14:ligatures w14:val="none"/>
              </w:rPr>
            </w:pPr>
          </w:p>
        </w:tc>
      </w:tr>
    </w:tbl>
    <w:bookmarkEnd w:id="26"/>
    <w:p w14:paraId="575210DF" w14:textId="53FE3303" w:rsidR="00386CD7" w:rsidRDefault="000F1DC8" w:rsidP="00312615">
      <w:pPr>
        <w:rPr>
          <w:rFonts w:cs="Arial"/>
          <w:sz w:val="48"/>
          <w:szCs w:val="48"/>
        </w:rPr>
      </w:pPr>
      <w:r>
        <w:rPr>
          <w:rFonts w:cs="Arial"/>
          <w:sz w:val="48"/>
          <w:szCs w:val="48"/>
        </w:rPr>
        <w:tab/>
      </w:r>
      <w:r>
        <w:rPr>
          <w:rFonts w:cs="Arial"/>
          <w:sz w:val="48"/>
          <w:szCs w:val="48"/>
        </w:rPr>
        <w:tab/>
      </w:r>
    </w:p>
    <w:p w14:paraId="71C652A6" w14:textId="77777777" w:rsidR="00B234D9" w:rsidRDefault="00B234D9" w:rsidP="00312615">
      <w:pPr>
        <w:rPr>
          <w:rFonts w:cs="Arial"/>
          <w:sz w:val="48"/>
          <w:szCs w:val="48"/>
        </w:rPr>
      </w:pPr>
    </w:p>
    <w:p w14:paraId="026EE57B" w14:textId="77777777" w:rsidR="00B234D9" w:rsidRDefault="00B234D9" w:rsidP="00312615">
      <w:pPr>
        <w:rPr>
          <w:rFonts w:cs="Arial"/>
          <w:sz w:val="48"/>
          <w:szCs w:val="48"/>
        </w:rPr>
      </w:pPr>
    </w:p>
    <w:p w14:paraId="36C506C0" w14:textId="77777777" w:rsidR="00B234D9" w:rsidRDefault="00B234D9" w:rsidP="00312615">
      <w:pPr>
        <w:rPr>
          <w:rFonts w:cs="Arial"/>
          <w:sz w:val="48"/>
          <w:szCs w:val="48"/>
        </w:rPr>
      </w:pPr>
    </w:p>
    <w:p w14:paraId="18381D4E" w14:textId="77777777" w:rsidR="00B234D9" w:rsidRDefault="00B234D9" w:rsidP="00312615">
      <w:pPr>
        <w:rPr>
          <w:rFonts w:cs="Arial"/>
          <w:sz w:val="48"/>
          <w:szCs w:val="48"/>
        </w:rPr>
      </w:pPr>
    </w:p>
    <w:p w14:paraId="272EADDB" w14:textId="77777777" w:rsidR="00B234D9" w:rsidRDefault="00B234D9" w:rsidP="00312615">
      <w:pPr>
        <w:rPr>
          <w:rFonts w:cs="Arial"/>
          <w:sz w:val="48"/>
          <w:szCs w:val="48"/>
        </w:rPr>
      </w:pPr>
    </w:p>
    <w:p w14:paraId="0BC7ED82" w14:textId="77777777" w:rsidR="00B234D9" w:rsidRDefault="00B234D9" w:rsidP="00312615">
      <w:pPr>
        <w:rPr>
          <w:rFonts w:cs="Arial"/>
          <w:sz w:val="48"/>
          <w:szCs w:val="48"/>
        </w:rPr>
      </w:pPr>
    </w:p>
    <w:p w14:paraId="6CCEF155" w14:textId="77777777" w:rsidR="00B234D9" w:rsidRDefault="00B234D9" w:rsidP="00312615">
      <w:pPr>
        <w:rPr>
          <w:rFonts w:cs="Arial"/>
          <w:sz w:val="48"/>
          <w:szCs w:val="48"/>
        </w:rPr>
      </w:pPr>
    </w:p>
    <w:p w14:paraId="47E33BC7" w14:textId="77777777" w:rsidR="00B234D9" w:rsidRDefault="00B234D9" w:rsidP="00312615">
      <w:pPr>
        <w:rPr>
          <w:rFonts w:cs="Arial"/>
          <w:sz w:val="48"/>
          <w:szCs w:val="48"/>
        </w:rPr>
      </w:pPr>
    </w:p>
    <w:p w14:paraId="069A29F8" w14:textId="77777777" w:rsidR="00B234D9" w:rsidRDefault="00B234D9" w:rsidP="00312615">
      <w:pPr>
        <w:rPr>
          <w:rFonts w:cs="Arial"/>
          <w:sz w:val="48"/>
          <w:szCs w:val="48"/>
        </w:rPr>
      </w:pPr>
    </w:p>
    <w:p w14:paraId="4F565802" w14:textId="0C9D11D5" w:rsidR="00B234D9" w:rsidRPr="005C499A" w:rsidRDefault="00B234D9" w:rsidP="00B234D9">
      <w:pPr>
        <w:tabs>
          <w:tab w:val="left" w:pos="2156"/>
        </w:tabs>
        <w:spacing w:after="0" w:line="240" w:lineRule="auto"/>
        <w:rPr>
          <w:rFonts w:eastAsia="Times New Roman" w:cs="Arial"/>
          <w:b/>
          <w:color w:val="auto"/>
          <w:spacing w:val="-2"/>
          <w:kern w:val="0"/>
          <w:sz w:val="22"/>
          <w:szCs w:val="22"/>
          <w14:ligatures w14:val="none"/>
        </w:rPr>
      </w:pPr>
      <w:r w:rsidRPr="005C499A">
        <w:rPr>
          <w:rFonts w:ascii="Calibri" w:eastAsia="Arial Rounded MT Bold" w:hAnsi="Calibri" w:cs="Calibri"/>
          <w:b/>
          <w:bCs/>
          <w:noProof/>
          <w:color w:val="auto"/>
          <w:spacing w:val="-2"/>
          <w:kern w:val="0"/>
          <w:sz w:val="22"/>
          <w:szCs w:val="22"/>
          <w:lang w:eastAsia="en-GB"/>
          <w14:ligatures w14:val="none"/>
        </w:rPr>
        <w:lastRenderedPageBreak/>
        <w:drawing>
          <wp:anchor distT="0" distB="0" distL="114300" distR="114300" simplePos="0" relativeHeight="251707392" behindDoc="0" locked="0" layoutInCell="1" allowOverlap="1" wp14:anchorId="01FC937E" wp14:editId="33F72C9E">
            <wp:simplePos x="0" y="0"/>
            <wp:positionH relativeFrom="column">
              <wp:posOffset>2399386</wp:posOffset>
            </wp:positionH>
            <wp:positionV relativeFrom="paragraph">
              <wp:posOffset>-132588</wp:posOffset>
            </wp:positionV>
            <wp:extent cx="1154117" cy="1053389"/>
            <wp:effectExtent l="0" t="0" r="8255" b="0"/>
            <wp:wrapNone/>
            <wp:docPr id="2133179532" name="Picture 2133179532"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for a company&#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4117" cy="1053389"/>
                    </a:xfrm>
                    <a:prstGeom prst="rect">
                      <a:avLst/>
                    </a:prstGeom>
                    <a:noFill/>
                  </pic:spPr>
                </pic:pic>
              </a:graphicData>
            </a:graphic>
            <wp14:sizeRelH relativeFrom="page">
              <wp14:pctWidth>0</wp14:pctWidth>
            </wp14:sizeRelH>
            <wp14:sizeRelV relativeFrom="page">
              <wp14:pctHeight>0</wp14:pctHeight>
            </wp14:sizeRelV>
          </wp:anchor>
        </w:drawing>
      </w:r>
      <w:r w:rsidRPr="005C499A">
        <w:rPr>
          <w:rFonts w:eastAsia="Times New Roman" w:cs="Arial"/>
          <w:b/>
          <w:color w:val="auto"/>
          <w:spacing w:val="-2"/>
          <w:kern w:val="0"/>
          <w:sz w:val="22"/>
          <w:szCs w:val="22"/>
          <w14:ligatures w14:val="none"/>
        </w:rPr>
        <w:t xml:space="preserve">APPENDIX </w:t>
      </w:r>
      <w:r>
        <w:rPr>
          <w:rFonts w:eastAsia="Times New Roman" w:cs="Arial"/>
          <w:b/>
          <w:color w:val="auto"/>
          <w:spacing w:val="-2"/>
          <w:kern w:val="0"/>
          <w:sz w:val="22"/>
          <w:szCs w:val="22"/>
          <w14:ligatures w14:val="none"/>
        </w:rPr>
        <w:t>2</w:t>
      </w:r>
    </w:p>
    <w:p w14:paraId="3E7B1F04" w14:textId="727EFC2C" w:rsidR="00B234D9" w:rsidRPr="005C499A" w:rsidRDefault="00B234D9" w:rsidP="00B234D9">
      <w:pPr>
        <w:widowControl w:val="0"/>
        <w:autoSpaceDE w:val="0"/>
        <w:autoSpaceDN w:val="0"/>
        <w:spacing w:before="82" w:after="0" w:line="448" w:lineRule="auto"/>
        <w:outlineLvl w:val="1"/>
        <w:rPr>
          <w:rFonts w:ascii="Calibri" w:eastAsia="Arial Rounded MT Bold" w:hAnsi="Calibri" w:cs="Calibri"/>
          <w:b/>
          <w:bCs/>
          <w:color w:val="auto"/>
          <w:spacing w:val="-2"/>
          <w:kern w:val="0"/>
          <w:sz w:val="22"/>
          <w:szCs w:val="22"/>
          <w:lang w:val="en-US"/>
          <w14:ligatures w14:val="none"/>
        </w:rPr>
      </w:pPr>
    </w:p>
    <w:p w14:paraId="1461B193" w14:textId="77777777" w:rsidR="00B234D9" w:rsidRPr="005C499A" w:rsidRDefault="00B234D9" w:rsidP="00B234D9">
      <w:pPr>
        <w:widowControl w:val="0"/>
        <w:autoSpaceDE w:val="0"/>
        <w:autoSpaceDN w:val="0"/>
        <w:spacing w:before="82" w:after="0" w:line="240" w:lineRule="auto"/>
        <w:ind w:right="-88"/>
        <w:jc w:val="center"/>
        <w:rPr>
          <w:rFonts w:ascii="Calibri" w:eastAsia="Calibri" w:hAnsi="Calibri" w:cs="Calibri"/>
          <w:b/>
          <w:color w:val="auto"/>
          <w:spacing w:val="-2"/>
          <w:kern w:val="0"/>
          <w:sz w:val="20"/>
          <w:szCs w:val="20"/>
          <w:u w:val="single"/>
          <w:lang w:val="en-US"/>
          <w14:ligatures w14:val="none"/>
        </w:rPr>
      </w:pPr>
    </w:p>
    <w:p w14:paraId="02E61512" w14:textId="77777777" w:rsidR="00B234D9" w:rsidRPr="005C499A" w:rsidRDefault="00B234D9" w:rsidP="00B234D9">
      <w:pPr>
        <w:widowControl w:val="0"/>
        <w:autoSpaceDE w:val="0"/>
        <w:autoSpaceDN w:val="0"/>
        <w:spacing w:before="82" w:after="0" w:line="240" w:lineRule="auto"/>
        <w:ind w:right="-88"/>
        <w:rPr>
          <w:rFonts w:ascii="Calibri" w:eastAsia="Calibri" w:hAnsi="Calibri" w:cs="Calibri"/>
          <w:b/>
          <w:color w:val="auto"/>
          <w:spacing w:val="-2"/>
          <w:kern w:val="0"/>
          <w:sz w:val="20"/>
          <w:szCs w:val="20"/>
          <w:u w:val="single"/>
          <w:lang w:val="en-US"/>
          <w14:ligatures w14:val="none"/>
        </w:rPr>
      </w:pPr>
    </w:p>
    <w:p w14:paraId="4FC2FDA6" w14:textId="77777777" w:rsidR="00B234D9" w:rsidRPr="005C499A" w:rsidRDefault="00B234D9" w:rsidP="00B234D9">
      <w:pPr>
        <w:widowControl w:val="0"/>
        <w:autoSpaceDE w:val="0"/>
        <w:autoSpaceDN w:val="0"/>
        <w:spacing w:before="82" w:after="0" w:line="240" w:lineRule="auto"/>
        <w:ind w:right="-88"/>
        <w:jc w:val="center"/>
        <w:rPr>
          <w:rFonts w:ascii="Calibri" w:eastAsia="Calibri" w:hAnsi="Calibri" w:cs="Calibri"/>
          <w:b/>
          <w:color w:val="auto"/>
          <w:spacing w:val="-2"/>
          <w:kern w:val="0"/>
          <w:u w:val="single"/>
          <w:lang w:val="en-US"/>
          <w14:ligatures w14:val="none"/>
        </w:rPr>
      </w:pPr>
    </w:p>
    <w:p w14:paraId="0689A64C" w14:textId="6D28ED17" w:rsidR="00B234D9" w:rsidRPr="005C499A" w:rsidRDefault="00B234D9" w:rsidP="00B234D9">
      <w:pPr>
        <w:widowControl w:val="0"/>
        <w:autoSpaceDE w:val="0"/>
        <w:autoSpaceDN w:val="0"/>
        <w:spacing w:before="82" w:after="0" w:line="240" w:lineRule="auto"/>
        <w:ind w:right="-88"/>
        <w:jc w:val="center"/>
        <w:rPr>
          <w:rFonts w:eastAsia="Calibri" w:cs="Arial"/>
          <w:color w:val="auto"/>
          <w:spacing w:val="-2"/>
          <w:kern w:val="0"/>
          <w:sz w:val="32"/>
          <w:szCs w:val="32"/>
          <w:lang w:val="en-US"/>
          <w14:ligatures w14:val="none"/>
        </w:rPr>
      </w:pPr>
      <w:r>
        <w:rPr>
          <w:rFonts w:eastAsia="Calibri" w:cs="Arial"/>
          <w:b/>
          <w:color w:val="auto"/>
          <w:spacing w:val="-2"/>
          <w:kern w:val="0"/>
          <w:sz w:val="32"/>
          <w:szCs w:val="32"/>
          <w:u w:val="single"/>
          <w:lang w:val="en-US"/>
          <w14:ligatures w14:val="none"/>
        </w:rPr>
        <w:t xml:space="preserve">Staff </w:t>
      </w:r>
      <w:r w:rsidRPr="00EC44D9">
        <w:rPr>
          <w:rFonts w:eastAsia="Calibri" w:cs="Arial"/>
          <w:b/>
          <w:color w:val="auto"/>
          <w:spacing w:val="-2"/>
          <w:kern w:val="0"/>
          <w:sz w:val="32"/>
          <w:szCs w:val="32"/>
          <w:u w:val="single"/>
          <w:lang w:val="en-US"/>
          <w14:ligatures w14:val="none"/>
        </w:rPr>
        <w:t xml:space="preserve">Allergy </w:t>
      </w:r>
      <w:r w:rsidR="007B0768">
        <w:rPr>
          <w:rFonts w:eastAsia="Calibri" w:cs="Arial"/>
          <w:b/>
          <w:color w:val="auto"/>
          <w:spacing w:val="-2"/>
          <w:kern w:val="0"/>
          <w:sz w:val="32"/>
          <w:szCs w:val="32"/>
          <w:u w:val="single"/>
          <w:lang w:val="en-US"/>
          <w14:ligatures w14:val="none"/>
        </w:rPr>
        <w:t xml:space="preserve">and Anaphylaxis </w:t>
      </w:r>
      <w:r w:rsidRPr="00EC44D9">
        <w:rPr>
          <w:rFonts w:eastAsia="Calibri" w:cs="Arial"/>
          <w:b/>
          <w:color w:val="auto"/>
          <w:spacing w:val="-2"/>
          <w:kern w:val="0"/>
          <w:sz w:val="32"/>
          <w:szCs w:val="32"/>
          <w:u w:val="single"/>
          <w:lang w:val="en-US"/>
          <w14:ligatures w14:val="none"/>
        </w:rPr>
        <w:t>Declaration Form</w:t>
      </w:r>
    </w:p>
    <w:p w14:paraId="69BD65AF" w14:textId="77777777" w:rsidR="00B234D9" w:rsidRPr="005C499A" w:rsidRDefault="00B234D9" w:rsidP="00B234D9">
      <w:pPr>
        <w:widowControl w:val="0"/>
        <w:autoSpaceDE w:val="0"/>
        <w:autoSpaceDN w:val="0"/>
        <w:spacing w:before="1" w:after="0" w:line="240" w:lineRule="auto"/>
        <w:rPr>
          <w:rFonts w:ascii="Calibri" w:eastAsia="Calibri" w:hAnsi="Calibri" w:cs="Calibri"/>
          <w:color w:val="auto"/>
          <w:spacing w:val="-2"/>
          <w:kern w:val="0"/>
          <w:sz w:val="22"/>
          <w:szCs w:val="22"/>
          <w:lang w:val="en-US"/>
          <w14:ligatures w14:val="none"/>
        </w:rPr>
      </w:pPr>
    </w:p>
    <w:p w14:paraId="21F2CDA2" w14:textId="77777777" w:rsidR="00B234D9" w:rsidRPr="005C499A" w:rsidRDefault="00B234D9" w:rsidP="00B234D9">
      <w:pPr>
        <w:widowControl w:val="0"/>
        <w:autoSpaceDE w:val="0"/>
        <w:autoSpaceDN w:val="0"/>
        <w:spacing w:before="1" w:after="0" w:line="240" w:lineRule="auto"/>
        <w:rPr>
          <w:rFonts w:ascii="Calibri" w:eastAsia="Calibri" w:hAnsi="Calibri" w:cs="Calibri"/>
          <w:color w:val="auto"/>
          <w:spacing w:val="-2"/>
          <w:kern w:val="0"/>
          <w:sz w:val="22"/>
          <w:szCs w:val="22"/>
          <w:lang w:val="en-US"/>
          <w14:ligatures w14:val="none"/>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8"/>
        <w:gridCol w:w="425"/>
        <w:gridCol w:w="3685"/>
        <w:gridCol w:w="879"/>
        <w:gridCol w:w="2495"/>
      </w:tblGrid>
      <w:tr w:rsidR="00B234D9" w:rsidRPr="005C499A" w14:paraId="1A666A9D" w14:textId="77777777" w:rsidTr="0018787A">
        <w:trPr>
          <w:cantSplit/>
          <w:trHeight w:val="360"/>
        </w:trPr>
        <w:tc>
          <w:tcPr>
            <w:tcW w:w="10632" w:type="dxa"/>
            <w:gridSpan w:val="5"/>
            <w:shd w:val="clear" w:color="auto" w:fill="D9D9D9" w:themeFill="background1" w:themeFillShade="D9"/>
            <w:vAlign w:val="center"/>
          </w:tcPr>
          <w:p w14:paraId="7AC77845" w14:textId="1E91ABDE" w:rsidR="00B234D9" w:rsidRPr="00855512" w:rsidRDefault="00B234D9" w:rsidP="0018787A">
            <w:pPr>
              <w:keepNext/>
              <w:tabs>
                <w:tab w:val="left" w:pos="2156"/>
              </w:tabs>
              <w:spacing w:after="0" w:line="240" w:lineRule="auto"/>
              <w:jc w:val="center"/>
              <w:outlineLvl w:val="1"/>
              <w:rPr>
                <w:rFonts w:eastAsia="Times New Roman" w:cs="Arial"/>
                <w:b/>
                <w:bCs/>
                <w:color w:val="auto"/>
                <w:spacing w:val="-2"/>
                <w:kern w:val="0"/>
                <w14:ligatures w14:val="none"/>
              </w:rPr>
            </w:pPr>
            <w:r>
              <w:rPr>
                <w:rFonts w:eastAsia="Times New Roman" w:cs="Arial"/>
                <w:b/>
                <w:bCs/>
                <w:color w:val="auto"/>
                <w:spacing w:val="-2"/>
                <w:kern w:val="0"/>
                <w14:ligatures w14:val="none"/>
              </w:rPr>
              <w:t>STAFF DETAILS</w:t>
            </w:r>
          </w:p>
          <w:p w14:paraId="515DE6A7" w14:textId="77777777" w:rsidR="00B234D9" w:rsidRPr="005C499A" w:rsidRDefault="00B234D9" w:rsidP="0018787A">
            <w:pPr>
              <w:keepNext/>
              <w:tabs>
                <w:tab w:val="left" w:pos="2156"/>
              </w:tabs>
              <w:spacing w:after="0" w:line="240" w:lineRule="auto"/>
              <w:outlineLvl w:val="1"/>
              <w:rPr>
                <w:rFonts w:ascii="Calibri" w:eastAsia="Times New Roman" w:hAnsi="Calibri" w:cs="Times New Roman"/>
                <w:b/>
                <w:bCs/>
                <w:color w:val="auto"/>
                <w:spacing w:val="-2"/>
                <w:kern w:val="0"/>
                <w14:ligatures w14:val="none"/>
              </w:rPr>
            </w:pPr>
          </w:p>
        </w:tc>
      </w:tr>
      <w:tr w:rsidR="00B234D9" w:rsidRPr="005C499A" w14:paraId="7AF06AE8" w14:textId="77777777" w:rsidTr="0018787A">
        <w:trPr>
          <w:cantSplit/>
          <w:trHeight w:val="360"/>
        </w:trPr>
        <w:tc>
          <w:tcPr>
            <w:tcW w:w="3148" w:type="dxa"/>
            <w:shd w:val="clear" w:color="auto" w:fill="D9D9D9" w:themeFill="background1" w:themeFillShade="D9"/>
            <w:vAlign w:val="center"/>
          </w:tcPr>
          <w:p w14:paraId="6614C99F" w14:textId="67349BCF" w:rsidR="00B234D9" w:rsidRDefault="00B234D9" w:rsidP="0018787A">
            <w:pPr>
              <w:keepNext/>
              <w:tabs>
                <w:tab w:val="left" w:pos="2156"/>
              </w:tabs>
              <w:spacing w:after="0" w:line="240" w:lineRule="auto"/>
              <w:outlineLvl w:val="1"/>
              <w:rPr>
                <w:rFonts w:eastAsia="Times New Roman" w:cs="Arial"/>
                <w:b/>
                <w:color w:val="auto"/>
                <w:spacing w:val="-2"/>
                <w:kern w:val="0"/>
                <w14:ligatures w14:val="none"/>
              </w:rPr>
            </w:pPr>
            <w:r>
              <w:rPr>
                <w:rFonts w:eastAsia="Times New Roman" w:cs="Arial"/>
                <w:b/>
                <w:color w:val="auto"/>
                <w:spacing w:val="-2"/>
                <w:kern w:val="0"/>
                <w14:ligatures w14:val="none"/>
              </w:rPr>
              <w:t>Name:</w:t>
            </w:r>
          </w:p>
          <w:p w14:paraId="4687C8A1" w14:textId="77777777" w:rsidR="00B234D9" w:rsidRPr="005C499A" w:rsidRDefault="00B234D9" w:rsidP="0018787A">
            <w:pPr>
              <w:keepNext/>
              <w:tabs>
                <w:tab w:val="left" w:pos="2156"/>
              </w:tabs>
              <w:spacing w:after="0" w:line="240" w:lineRule="auto"/>
              <w:outlineLvl w:val="1"/>
              <w:rPr>
                <w:rFonts w:eastAsia="Times New Roman" w:cs="Arial"/>
                <w:b/>
                <w:color w:val="auto"/>
                <w:spacing w:val="-2"/>
                <w:kern w:val="0"/>
                <w14:ligatures w14:val="none"/>
              </w:rPr>
            </w:pPr>
          </w:p>
        </w:tc>
        <w:tc>
          <w:tcPr>
            <w:tcW w:w="4110" w:type="dxa"/>
            <w:gridSpan w:val="2"/>
            <w:vAlign w:val="center"/>
          </w:tcPr>
          <w:p w14:paraId="6228A998" w14:textId="77777777" w:rsidR="00B234D9" w:rsidRPr="005C499A" w:rsidRDefault="00B234D9" w:rsidP="0018787A">
            <w:pPr>
              <w:keepNext/>
              <w:tabs>
                <w:tab w:val="left" w:pos="2156"/>
              </w:tabs>
              <w:spacing w:after="0" w:line="240" w:lineRule="auto"/>
              <w:outlineLvl w:val="1"/>
              <w:rPr>
                <w:rFonts w:eastAsia="Times New Roman" w:cs="Arial"/>
                <w:bCs/>
                <w:color w:val="auto"/>
                <w:spacing w:val="-2"/>
                <w:kern w:val="0"/>
                <w14:ligatures w14:val="none"/>
              </w:rPr>
            </w:pPr>
          </w:p>
        </w:tc>
        <w:tc>
          <w:tcPr>
            <w:tcW w:w="879" w:type="dxa"/>
            <w:shd w:val="clear" w:color="auto" w:fill="D9D9D9" w:themeFill="background1" w:themeFillShade="D9"/>
          </w:tcPr>
          <w:p w14:paraId="4CFF15A4" w14:textId="77777777" w:rsidR="00B234D9" w:rsidRPr="00BB0105" w:rsidRDefault="00B234D9" w:rsidP="0018787A">
            <w:pPr>
              <w:keepNext/>
              <w:tabs>
                <w:tab w:val="left" w:pos="2156"/>
              </w:tabs>
              <w:spacing w:after="0" w:line="240" w:lineRule="auto"/>
              <w:outlineLvl w:val="1"/>
              <w:rPr>
                <w:rFonts w:eastAsia="Times New Roman" w:cs="Arial"/>
                <w:b/>
                <w:color w:val="auto"/>
                <w:spacing w:val="-2"/>
                <w:kern w:val="0"/>
                <w14:ligatures w14:val="none"/>
              </w:rPr>
            </w:pPr>
            <w:r w:rsidRPr="00BB0105">
              <w:rPr>
                <w:rFonts w:eastAsia="Times New Roman" w:cs="Arial"/>
                <w:b/>
                <w:color w:val="auto"/>
                <w:spacing w:val="-2"/>
                <w:kern w:val="0"/>
                <w14:ligatures w14:val="none"/>
              </w:rPr>
              <w:t>M/F</w:t>
            </w:r>
          </w:p>
        </w:tc>
        <w:tc>
          <w:tcPr>
            <w:tcW w:w="2495" w:type="dxa"/>
            <w:vAlign w:val="center"/>
          </w:tcPr>
          <w:p w14:paraId="70EE2438" w14:textId="77777777" w:rsidR="00B234D9" w:rsidRPr="005C499A" w:rsidRDefault="00B234D9" w:rsidP="0018787A">
            <w:pPr>
              <w:keepNext/>
              <w:tabs>
                <w:tab w:val="left" w:pos="2156"/>
              </w:tabs>
              <w:spacing w:after="0" w:line="240" w:lineRule="auto"/>
              <w:outlineLvl w:val="1"/>
              <w:rPr>
                <w:rFonts w:eastAsia="Times New Roman" w:cs="Arial"/>
                <w:bCs/>
                <w:color w:val="auto"/>
                <w:spacing w:val="-2"/>
                <w:kern w:val="0"/>
                <w14:ligatures w14:val="none"/>
              </w:rPr>
            </w:pPr>
          </w:p>
        </w:tc>
      </w:tr>
      <w:tr w:rsidR="0008084B" w:rsidRPr="005C499A" w14:paraId="118F5C5D" w14:textId="77777777" w:rsidTr="00750AD8">
        <w:trPr>
          <w:cantSplit/>
          <w:trHeight w:val="360"/>
        </w:trPr>
        <w:tc>
          <w:tcPr>
            <w:tcW w:w="3148" w:type="dxa"/>
            <w:shd w:val="clear" w:color="auto" w:fill="D9D9D9" w:themeFill="background1" w:themeFillShade="D9"/>
            <w:vAlign w:val="center"/>
          </w:tcPr>
          <w:p w14:paraId="74423C24" w14:textId="77777777" w:rsidR="0008084B" w:rsidRDefault="0008084B" w:rsidP="0018787A">
            <w:pPr>
              <w:tabs>
                <w:tab w:val="left" w:pos="2156"/>
              </w:tabs>
              <w:spacing w:after="0" w:line="240" w:lineRule="auto"/>
              <w:rPr>
                <w:rFonts w:eastAsia="Times New Roman" w:cs="Arial"/>
                <w:b/>
                <w:color w:val="auto"/>
                <w:spacing w:val="-2"/>
                <w:kern w:val="0"/>
                <w14:ligatures w14:val="none"/>
              </w:rPr>
            </w:pPr>
            <w:r w:rsidRPr="005C499A">
              <w:rPr>
                <w:rFonts w:eastAsia="Times New Roman" w:cs="Arial"/>
                <w:b/>
                <w:color w:val="auto"/>
                <w:spacing w:val="-2"/>
                <w:kern w:val="0"/>
                <w14:ligatures w14:val="none"/>
              </w:rPr>
              <w:t>Date of Birth</w:t>
            </w:r>
            <w:r>
              <w:rPr>
                <w:rFonts w:eastAsia="Times New Roman" w:cs="Arial"/>
                <w:b/>
                <w:color w:val="auto"/>
                <w:spacing w:val="-2"/>
                <w:kern w:val="0"/>
                <w14:ligatures w14:val="none"/>
              </w:rPr>
              <w:t>:</w:t>
            </w:r>
          </w:p>
          <w:p w14:paraId="2C0A26A4" w14:textId="77777777" w:rsidR="0008084B" w:rsidRPr="005C499A" w:rsidRDefault="0008084B" w:rsidP="0018787A">
            <w:pPr>
              <w:tabs>
                <w:tab w:val="left" w:pos="2156"/>
              </w:tabs>
              <w:spacing w:after="0" w:line="240" w:lineRule="auto"/>
              <w:rPr>
                <w:rFonts w:eastAsia="Times New Roman" w:cs="Arial"/>
                <w:b/>
                <w:color w:val="auto"/>
                <w:spacing w:val="-2"/>
                <w:kern w:val="0"/>
                <w14:ligatures w14:val="none"/>
              </w:rPr>
            </w:pPr>
          </w:p>
        </w:tc>
        <w:tc>
          <w:tcPr>
            <w:tcW w:w="7484" w:type="dxa"/>
            <w:gridSpan w:val="4"/>
            <w:vAlign w:val="center"/>
          </w:tcPr>
          <w:p w14:paraId="412A5F1B" w14:textId="5ACB7BDD" w:rsidR="0008084B" w:rsidRPr="005C499A" w:rsidRDefault="0008084B" w:rsidP="0018787A">
            <w:pPr>
              <w:tabs>
                <w:tab w:val="left" w:pos="2156"/>
              </w:tabs>
              <w:spacing w:after="0" w:line="240" w:lineRule="auto"/>
              <w:rPr>
                <w:rFonts w:eastAsia="Times New Roman" w:cs="Arial"/>
                <w:color w:val="auto"/>
                <w:spacing w:val="-2"/>
                <w:kern w:val="0"/>
                <w14:ligatures w14:val="none"/>
              </w:rPr>
            </w:pPr>
          </w:p>
        </w:tc>
      </w:tr>
      <w:tr w:rsidR="0008084B" w:rsidRPr="005C499A" w14:paraId="2AB1A7CE" w14:textId="77777777" w:rsidTr="00F16D52">
        <w:trPr>
          <w:cantSplit/>
          <w:trHeight w:val="360"/>
        </w:trPr>
        <w:tc>
          <w:tcPr>
            <w:tcW w:w="3148" w:type="dxa"/>
            <w:shd w:val="clear" w:color="auto" w:fill="D9D9D9" w:themeFill="background1" w:themeFillShade="D9"/>
            <w:vAlign w:val="center"/>
          </w:tcPr>
          <w:p w14:paraId="3A84FF09" w14:textId="6957109A" w:rsidR="0008084B" w:rsidRDefault="0008084B" w:rsidP="0018787A">
            <w:pPr>
              <w:tabs>
                <w:tab w:val="left" w:pos="2156"/>
              </w:tabs>
              <w:spacing w:after="0" w:line="240" w:lineRule="auto"/>
              <w:rPr>
                <w:rFonts w:eastAsia="Times New Roman" w:cs="Arial"/>
                <w:b/>
                <w:color w:val="auto"/>
                <w:spacing w:val="-2"/>
                <w:kern w:val="0"/>
                <w14:ligatures w14:val="none"/>
              </w:rPr>
            </w:pPr>
            <w:r>
              <w:rPr>
                <w:rFonts w:eastAsia="Times New Roman" w:cs="Arial"/>
                <w:b/>
                <w:color w:val="auto"/>
                <w:spacing w:val="-2"/>
                <w:kern w:val="0"/>
                <w14:ligatures w14:val="none"/>
              </w:rPr>
              <w:t xml:space="preserve">Role </w:t>
            </w:r>
          </w:p>
          <w:p w14:paraId="071BB79B" w14:textId="77777777" w:rsidR="0008084B" w:rsidRPr="005C499A" w:rsidRDefault="0008084B" w:rsidP="0018787A">
            <w:pPr>
              <w:tabs>
                <w:tab w:val="left" w:pos="2156"/>
              </w:tabs>
              <w:spacing w:after="0" w:line="240" w:lineRule="auto"/>
              <w:rPr>
                <w:rFonts w:eastAsia="Times New Roman" w:cs="Arial"/>
                <w:b/>
                <w:color w:val="auto"/>
                <w:spacing w:val="-2"/>
                <w:kern w:val="0"/>
                <w14:ligatures w14:val="none"/>
              </w:rPr>
            </w:pPr>
          </w:p>
        </w:tc>
        <w:tc>
          <w:tcPr>
            <w:tcW w:w="7484" w:type="dxa"/>
            <w:gridSpan w:val="4"/>
            <w:vAlign w:val="center"/>
          </w:tcPr>
          <w:p w14:paraId="3AE2D27C" w14:textId="77777777" w:rsidR="0008084B" w:rsidRPr="005C499A" w:rsidRDefault="0008084B" w:rsidP="0018787A">
            <w:pPr>
              <w:tabs>
                <w:tab w:val="left" w:pos="2156"/>
              </w:tabs>
              <w:spacing w:after="0" w:line="240" w:lineRule="auto"/>
              <w:rPr>
                <w:rFonts w:eastAsia="Times New Roman" w:cs="Arial"/>
                <w:color w:val="auto"/>
                <w:spacing w:val="-2"/>
                <w:kern w:val="0"/>
                <w14:ligatures w14:val="none"/>
              </w:rPr>
            </w:pPr>
          </w:p>
        </w:tc>
      </w:tr>
      <w:tr w:rsidR="00B234D9" w:rsidRPr="005C499A" w14:paraId="23AA9597" w14:textId="77777777" w:rsidTr="0018787A">
        <w:trPr>
          <w:cantSplit/>
          <w:trHeight w:val="386"/>
        </w:trPr>
        <w:tc>
          <w:tcPr>
            <w:tcW w:w="10632" w:type="dxa"/>
            <w:gridSpan w:val="5"/>
            <w:shd w:val="clear" w:color="auto" w:fill="D9D9D9" w:themeFill="background1" w:themeFillShade="D9"/>
            <w:vAlign w:val="center"/>
          </w:tcPr>
          <w:p w14:paraId="43D70F30" w14:textId="77777777" w:rsidR="00B234D9" w:rsidRPr="00855512" w:rsidRDefault="00B234D9" w:rsidP="0018787A">
            <w:pPr>
              <w:widowControl w:val="0"/>
              <w:autoSpaceDE w:val="0"/>
              <w:autoSpaceDN w:val="0"/>
              <w:spacing w:before="2" w:after="0" w:line="240" w:lineRule="auto"/>
              <w:jc w:val="center"/>
              <w:rPr>
                <w:rFonts w:eastAsia="Times New Roman" w:cs="Arial"/>
                <w:b/>
                <w:bCs/>
                <w:color w:val="auto"/>
                <w:spacing w:val="-2"/>
                <w:kern w:val="0"/>
                <w14:ligatures w14:val="none"/>
              </w:rPr>
            </w:pPr>
            <w:r>
              <w:rPr>
                <w:rFonts w:eastAsia="Times New Roman" w:cs="Arial"/>
                <w:b/>
                <w:bCs/>
                <w:color w:val="auto"/>
                <w:spacing w:val="-2"/>
                <w:kern w:val="0"/>
                <w14:ligatures w14:val="none"/>
              </w:rPr>
              <w:t>ALLERGY INFORMATION</w:t>
            </w:r>
          </w:p>
          <w:p w14:paraId="2C6E6F24" w14:textId="77777777" w:rsidR="00B234D9" w:rsidRPr="005C499A" w:rsidRDefault="00B234D9" w:rsidP="0018787A">
            <w:pPr>
              <w:widowControl w:val="0"/>
              <w:autoSpaceDE w:val="0"/>
              <w:autoSpaceDN w:val="0"/>
              <w:spacing w:before="2" w:after="0" w:line="240" w:lineRule="auto"/>
              <w:jc w:val="center"/>
              <w:rPr>
                <w:rFonts w:ascii="Calibri" w:eastAsia="Times New Roman" w:hAnsi="Calibri" w:cs="Times New Roman"/>
                <w:b/>
                <w:bCs/>
                <w:color w:val="auto"/>
                <w:spacing w:val="-2"/>
                <w:kern w:val="0"/>
                <w14:ligatures w14:val="none"/>
              </w:rPr>
            </w:pPr>
          </w:p>
        </w:tc>
      </w:tr>
      <w:tr w:rsidR="00B234D9" w:rsidRPr="005C499A" w14:paraId="6019FFC3" w14:textId="77777777" w:rsidTr="0018787A">
        <w:trPr>
          <w:cantSplit/>
          <w:trHeight w:val="610"/>
        </w:trPr>
        <w:tc>
          <w:tcPr>
            <w:tcW w:w="3148" w:type="dxa"/>
            <w:shd w:val="clear" w:color="auto" w:fill="D9D9D9" w:themeFill="background1" w:themeFillShade="D9"/>
          </w:tcPr>
          <w:p w14:paraId="62398FB4"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Nature of allergy:</w:t>
            </w:r>
          </w:p>
          <w:p w14:paraId="554AE207" w14:textId="77777777" w:rsidR="00B234D9" w:rsidRDefault="00B234D9" w:rsidP="0018787A">
            <w:pPr>
              <w:tabs>
                <w:tab w:val="left" w:pos="2156"/>
              </w:tabs>
              <w:spacing w:after="0" w:line="240" w:lineRule="auto"/>
              <w:rPr>
                <w:rFonts w:eastAsia="Times New Roman" w:cs="Arial"/>
                <w:b/>
                <w:bCs/>
                <w:color w:val="auto"/>
                <w:spacing w:val="-2"/>
                <w:kern w:val="0"/>
                <w14:ligatures w14:val="none"/>
              </w:rPr>
            </w:pPr>
          </w:p>
          <w:p w14:paraId="34CE0720"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p>
          <w:p w14:paraId="5EF435A2"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59BA6DFA" w14:textId="77777777" w:rsidR="00B234D9" w:rsidRPr="005C499A" w:rsidRDefault="00B234D9" w:rsidP="0018787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B234D9" w:rsidRPr="005C499A" w14:paraId="1FBBC396" w14:textId="77777777" w:rsidTr="0018787A">
        <w:trPr>
          <w:cantSplit/>
          <w:trHeight w:val="610"/>
        </w:trPr>
        <w:tc>
          <w:tcPr>
            <w:tcW w:w="3148" w:type="dxa"/>
            <w:shd w:val="clear" w:color="auto" w:fill="D9D9D9" w:themeFill="background1" w:themeFillShade="D9"/>
          </w:tcPr>
          <w:p w14:paraId="6075C3EA"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Severity of allergy:</w:t>
            </w:r>
          </w:p>
          <w:p w14:paraId="20E9CD50"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p>
          <w:p w14:paraId="07773E87" w14:textId="77777777" w:rsidR="00B234D9" w:rsidRDefault="00B234D9" w:rsidP="0018787A">
            <w:pPr>
              <w:tabs>
                <w:tab w:val="left" w:pos="2156"/>
              </w:tabs>
              <w:spacing w:after="0" w:line="240" w:lineRule="auto"/>
              <w:rPr>
                <w:rFonts w:eastAsia="Times New Roman" w:cs="Arial"/>
                <w:b/>
                <w:bCs/>
                <w:color w:val="auto"/>
                <w:spacing w:val="-2"/>
                <w:kern w:val="0"/>
                <w14:ligatures w14:val="none"/>
              </w:rPr>
            </w:pPr>
          </w:p>
          <w:p w14:paraId="04A67BDE"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01EA9752" w14:textId="77777777" w:rsidR="00B234D9" w:rsidRPr="005C499A" w:rsidRDefault="00B234D9" w:rsidP="0018787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B234D9" w:rsidRPr="005C499A" w14:paraId="18CECBD0" w14:textId="77777777" w:rsidTr="0018787A">
        <w:trPr>
          <w:cantSplit/>
          <w:trHeight w:val="610"/>
        </w:trPr>
        <w:tc>
          <w:tcPr>
            <w:tcW w:w="3148" w:type="dxa"/>
            <w:shd w:val="clear" w:color="auto" w:fill="D9D9D9" w:themeFill="background1" w:themeFillShade="D9"/>
          </w:tcPr>
          <w:p w14:paraId="014B1E13"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Control measures to avoid adverse reaction:</w:t>
            </w:r>
          </w:p>
          <w:p w14:paraId="39CD7B72"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p>
          <w:p w14:paraId="1B059544" w14:textId="77777777" w:rsidR="00B234D9" w:rsidRDefault="00B234D9" w:rsidP="0018787A">
            <w:pPr>
              <w:tabs>
                <w:tab w:val="left" w:pos="2156"/>
              </w:tabs>
              <w:spacing w:after="0" w:line="240" w:lineRule="auto"/>
              <w:rPr>
                <w:rFonts w:eastAsia="Times New Roman" w:cs="Arial"/>
                <w:b/>
                <w:bCs/>
                <w:color w:val="auto"/>
                <w:spacing w:val="-2"/>
                <w:kern w:val="0"/>
                <w14:ligatures w14:val="none"/>
              </w:rPr>
            </w:pPr>
          </w:p>
          <w:p w14:paraId="403C1045"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5B48F43E" w14:textId="77777777" w:rsidR="00B234D9" w:rsidRPr="005C499A" w:rsidRDefault="00B234D9" w:rsidP="0018787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B234D9" w:rsidRPr="005C499A" w14:paraId="6CDE904D" w14:textId="77777777" w:rsidTr="0018787A">
        <w:trPr>
          <w:cantSplit/>
          <w:trHeight w:val="610"/>
        </w:trPr>
        <w:tc>
          <w:tcPr>
            <w:tcW w:w="3148" w:type="dxa"/>
            <w:shd w:val="clear" w:color="auto" w:fill="D9D9D9" w:themeFill="background1" w:themeFillShade="D9"/>
          </w:tcPr>
          <w:p w14:paraId="506DA382"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Symptoms of adverse reaction:</w:t>
            </w:r>
          </w:p>
          <w:p w14:paraId="19268DDE" w14:textId="77777777" w:rsidR="00B234D9" w:rsidRDefault="00B234D9" w:rsidP="0018787A">
            <w:pPr>
              <w:tabs>
                <w:tab w:val="left" w:pos="2156"/>
              </w:tabs>
              <w:spacing w:after="0" w:line="240" w:lineRule="auto"/>
              <w:rPr>
                <w:rFonts w:eastAsia="Times New Roman" w:cs="Arial"/>
                <w:b/>
                <w:bCs/>
                <w:color w:val="auto"/>
                <w:spacing w:val="-2"/>
                <w:kern w:val="0"/>
                <w14:ligatures w14:val="none"/>
              </w:rPr>
            </w:pPr>
          </w:p>
          <w:p w14:paraId="771D36BE"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p>
          <w:p w14:paraId="36CA0099"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7E85C4DF" w14:textId="77777777" w:rsidR="00B234D9" w:rsidRPr="005C499A" w:rsidRDefault="00B234D9" w:rsidP="0018787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B234D9" w:rsidRPr="005C499A" w14:paraId="13FFBD40" w14:textId="77777777" w:rsidTr="0018787A">
        <w:trPr>
          <w:cantSplit/>
          <w:trHeight w:val="610"/>
        </w:trPr>
        <w:tc>
          <w:tcPr>
            <w:tcW w:w="3148" w:type="dxa"/>
            <w:shd w:val="clear" w:color="auto" w:fill="D9D9D9" w:themeFill="background1" w:themeFillShade="D9"/>
          </w:tcPr>
          <w:p w14:paraId="3152CC64"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Details of required medical attention:</w:t>
            </w:r>
          </w:p>
          <w:p w14:paraId="5077D9E4"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p>
          <w:p w14:paraId="20EED732" w14:textId="77777777" w:rsidR="00B234D9" w:rsidRDefault="00B234D9" w:rsidP="0018787A">
            <w:pPr>
              <w:tabs>
                <w:tab w:val="left" w:pos="2156"/>
              </w:tabs>
              <w:spacing w:after="0" w:line="240" w:lineRule="auto"/>
              <w:rPr>
                <w:rFonts w:eastAsia="Times New Roman" w:cs="Arial"/>
                <w:b/>
                <w:bCs/>
                <w:color w:val="auto"/>
                <w:spacing w:val="-2"/>
                <w:kern w:val="0"/>
                <w14:ligatures w14:val="none"/>
              </w:rPr>
            </w:pPr>
          </w:p>
          <w:p w14:paraId="05C26B11"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0E920CBF" w14:textId="77777777" w:rsidR="00B234D9" w:rsidRPr="005C499A" w:rsidRDefault="00B234D9" w:rsidP="0018787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B234D9" w:rsidRPr="005C499A" w14:paraId="2242A95B" w14:textId="77777777" w:rsidTr="0018787A">
        <w:trPr>
          <w:cantSplit/>
          <w:trHeight w:val="610"/>
        </w:trPr>
        <w:tc>
          <w:tcPr>
            <w:tcW w:w="3148" w:type="dxa"/>
            <w:shd w:val="clear" w:color="auto" w:fill="D9D9D9" w:themeFill="background1" w:themeFillShade="D9"/>
          </w:tcPr>
          <w:p w14:paraId="550C0D20" w14:textId="77777777" w:rsidR="00B234D9" w:rsidRPr="00C71AB2" w:rsidRDefault="00B234D9" w:rsidP="0018787A">
            <w:pPr>
              <w:tabs>
                <w:tab w:val="left" w:pos="2156"/>
              </w:tabs>
              <w:spacing w:after="0" w:line="240" w:lineRule="auto"/>
              <w:rPr>
                <w:rFonts w:eastAsia="Times New Roman" w:cs="Arial"/>
                <w:b/>
                <w:bCs/>
                <w:color w:val="auto"/>
                <w:spacing w:val="-2"/>
                <w:kern w:val="0"/>
                <w14:ligatures w14:val="none"/>
              </w:rPr>
            </w:pPr>
            <w:r w:rsidRPr="00C71AB2">
              <w:rPr>
                <w:rFonts w:eastAsia="Times New Roman" w:cs="Arial"/>
                <w:b/>
                <w:bCs/>
                <w:color w:val="auto"/>
                <w:spacing w:val="-2"/>
                <w:kern w:val="0"/>
                <w14:ligatures w14:val="none"/>
              </w:rPr>
              <w:t>Instruction for administering medication:</w:t>
            </w:r>
          </w:p>
          <w:p w14:paraId="4A606C66" w14:textId="77777777" w:rsidR="00B234D9" w:rsidRDefault="00B234D9" w:rsidP="0018787A">
            <w:pPr>
              <w:tabs>
                <w:tab w:val="left" w:pos="2156"/>
              </w:tabs>
              <w:spacing w:after="0" w:line="240" w:lineRule="auto"/>
              <w:rPr>
                <w:rFonts w:eastAsia="Times New Roman" w:cs="Arial"/>
                <w:b/>
                <w:bCs/>
                <w:color w:val="auto"/>
                <w:spacing w:val="-2"/>
                <w:kern w:val="0"/>
                <w14:ligatures w14:val="none"/>
              </w:rPr>
            </w:pPr>
          </w:p>
          <w:p w14:paraId="113F5DC6" w14:textId="77777777" w:rsidR="00B234D9" w:rsidRDefault="00B234D9" w:rsidP="0018787A">
            <w:pPr>
              <w:tabs>
                <w:tab w:val="left" w:pos="2156"/>
              </w:tabs>
              <w:spacing w:after="0" w:line="240" w:lineRule="auto"/>
              <w:rPr>
                <w:rFonts w:eastAsia="Times New Roman" w:cs="Arial"/>
                <w:b/>
                <w:bCs/>
                <w:color w:val="auto"/>
                <w:spacing w:val="-2"/>
                <w:kern w:val="0"/>
                <w14:ligatures w14:val="none"/>
              </w:rPr>
            </w:pPr>
          </w:p>
          <w:p w14:paraId="4E2E82F8" w14:textId="77777777" w:rsidR="0008084B" w:rsidRPr="00C71AB2" w:rsidRDefault="0008084B" w:rsidP="0018787A">
            <w:pPr>
              <w:tabs>
                <w:tab w:val="left" w:pos="2156"/>
              </w:tabs>
              <w:spacing w:after="0" w:line="240" w:lineRule="auto"/>
              <w:rPr>
                <w:rFonts w:eastAsia="Times New Roman" w:cs="Arial"/>
                <w:b/>
                <w:bCs/>
                <w:color w:val="auto"/>
                <w:spacing w:val="-2"/>
                <w:kern w:val="0"/>
                <w14:ligatures w14:val="none"/>
              </w:rPr>
            </w:pPr>
          </w:p>
        </w:tc>
        <w:tc>
          <w:tcPr>
            <w:tcW w:w="7484" w:type="dxa"/>
            <w:gridSpan w:val="4"/>
            <w:vAlign w:val="center"/>
          </w:tcPr>
          <w:p w14:paraId="696351B6" w14:textId="77777777" w:rsidR="00B234D9" w:rsidRPr="005C499A" w:rsidRDefault="00B234D9" w:rsidP="0018787A">
            <w:pPr>
              <w:tabs>
                <w:tab w:val="left" w:pos="2156"/>
              </w:tabs>
              <w:spacing w:after="0" w:line="240" w:lineRule="auto"/>
              <w:rPr>
                <w:rFonts w:ascii="Calibri" w:eastAsia="Times New Roman" w:hAnsi="Calibri" w:cs="Times New Roman"/>
                <w:b/>
                <w:color w:val="auto"/>
                <w:spacing w:val="-2"/>
                <w:kern w:val="0"/>
                <w:sz w:val="20"/>
                <w:szCs w:val="20"/>
                <w14:ligatures w14:val="none"/>
              </w:rPr>
            </w:pPr>
          </w:p>
        </w:tc>
      </w:tr>
      <w:tr w:rsidR="00B234D9" w:rsidRPr="005C499A" w14:paraId="142FDECD" w14:textId="77777777" w:rsidTr="0018787A">
        <w:trPr>
          <w:cantSplit/>
          <w:trHeight w:val="360"/>
        </w:trPr>
        <w:tc>
          <w:tcPr>
            <w:tcW w:w="10632" w:type="dxa"/>
            <w:gridSpan w:val="5"/>
            <w:shd w:val="clear" w:color="auto" w:fill="BFBFBF"/>
          </w:tcPr>
          <w:p w14:paraId="7267D3A9" w14:textId="77777777" w:rsidR="00B234D9" w:rsidRPr="005C499A" w:rsidRDefault="00B234D9" w:rsidP="0018787A">
            <w:pPr>
              <w:widowControl w:val="0"/>
              <w:tabs>
                <w:tab w:val="left" w:pos="479"/>
              </w:tabs>
              <w:autoSpaceDE w:val="0"/>
              <w:autoSpaceDN w:val="0"/>
              <w:spacing w:after="0" w:line="271" w:lineRule="auto"/>
              <w:ind w:right="-88"/>
              <w:jc w:val="center"/>
              <w:rPr>
                <w:rFonts w:eastAsia="Arial" w:cs="Arial"/>
                <w:b/>
                <w:color w:val="auto"/>
                <w:spacing w:val="-2"/>
                <w:kern w:val="0"/>
                <w:lang w:val="en-US"/>
                <w14:ligatures w14:val="none"/>
              </w:rPr>
            </w:pPr>
            <w:r w:rsidRPr="00855512">
              <w:rPr>
                <w:rFonts w:eastAsia="Arial" w:cs="Arial"/>
                <w:b/>
                <w:color w:val="auto"/>
                <w:spacing w:val="-2"/>
                <w:kern w:val="0"/>
                <w:lang w:val="en-US"/>
                <w14:ligatures w14:val="none"/>
              </w:rPr>
              <w:lastRenderedPageBreak/>
              <w:t>CONSENT</w:t>
            </w:r>
          </w:p>
        </w:tc>
      </w:tr>
      <w:tr w:rsidR="00B234D9" w:rsidRPr="005C499A" w14:paraId="0A9A5A5D" w14:textId="77777777" w:rsidTr="0018787A">
        <w:trPr>
          <w:cantSplit/>
          <w:trHeight w:val="360"/>
        </w:trPr>
        <w:tc>
          <w:tcPr>
            <w:tcW w:w="10632" w:type="dxa"/>
            <w:gridSpan w:val="5"/>
            <w:vAlign w:val="center"/>
          </w:tcPr>
          <w:p w14:paraId="0B83213D" w14:textId="7697E58B" w:rsidR="00B234D9" w:rsidRPr="00FF6FC0" w:rsidRDefault="00B234D9" w:rsidP="0018787A">
            <w:pPr>
              <w:spacing w:before="200" w:after="200" w:line="276" w:lineRule="auto"/>
              <w:jc w:val="both"/>
              <w:rPr>
                <w:rFonts w:eastAsia="Times New Roman" w:cs="Arial"/>
                <w:color w:val="auto"/>
                <w:kern w:val="0"/>
                <w14:ligatures w14:val="none"/>
              </w:rPr>
            </w:pPr>
            <w:r w:rsidRPr="00FF6FC0">
              <w:rPr>
                <w:rFonts w:eastAsia="Times New Roman" w:cs="Arial"/>
                <w:color w:val="auto"/>
                <w:kern w:val="0"/>
                <w14:ligatures w14:val="none"/>
              </w:rPr>
              <w:t xml:space="preserve">I understand that the school may purchase spare AAIs to be used in the event of an emergency allergic reaction. I also understand that, in the event of my prescribed AAI not working, it may be necessary for the school to administer a spare AAI, but this is only possible with medical authorisation and my written consent. </w:t>
            </w:r>
          </w:p>
          <w:p w14:paraId="409ECE91" w14:textId="1AF33B6C" w:rsidR="00B234D9" w:rsidRDefault="00B234D9" w:rsidP="0018787A">
            <w:pPr>
              <w:widowControl w:val="0"/>
              <w:tabs>
                <w:tab w:val="left" w:pos="203"/>
              </w:tabs>
              <w:autoSpaceDE w:val="0"/>
              <w:autoSpaceDN w:val="0"/>
              <w:spacing w:after="0" w:line="271" w:lineRule="auto"/>
              <w:ind w:right="-88"/>
              <w:rPr>
                <w:rFonts w:ascii="Poppins-Regular" w:eastAsia="Times New Roman" w:hAnsi="Poppins-Regular" w:cs="Times New Roman"/>
                <w:color w:val="auto"/>
                <w:kern w:val="0"/>
                <w:sz w:val="22"/>
                <w:szCs w:val="22"/>
                <w14:ligatures w14:val="none"/>
              </w:rPr>
            </w:pPr>
            <w:r w:rsidRPr="00FF6FC0">
              <w:rPr>
                <w:rFonts w:eastAsia="Times New Roman" w:cs="Arial"/>
                <w:color w:val="auto"/>
                <w:kern w:val="0"/>
                <w14:ligatures w14:val="none"/>
              </w:rPr>
              <w:t xml:space="preserve">I provide consent for the school to administer a spare AAI </w:t>
            </w:r>
            <w:r w:rsidR="00FC07A8">
              <w:rPr>
                <w:rFonts w:eastAsia="Times New Roman" w:cs="Arial"/>
                <w:color w:val="auto"/>
                <w:kern w:val="0"/>
                <w14:ligatures w14:val="none"/>
              </w:rPr>
              <w:t>should I require this</w:t>
            </w:r>
            <w:r w:rsidRPr="00C71AB2">
              <w:rPr>
                <w:rFonts w:eastAsia="Times New Roman" w:cs="Arial"/>
                <w:color w:val="auto"/>
                <w:kern w:val="0"/>
                <w14:ligatures w14:val="none"/>
              </w:rPr>
              <w:t>:</w:t>
            </w:r>
            <w:r>
              <w:rPr>
                <w:rFonts w:ascii="Calibri" w:eastAsia="Times New Roman" w:hAnsi="Calibri" w:cs="Calibri"/>
                <w:color w:val="auto"/>
                <w:kern w:val="0"/>
                <w14:ligatures w14:val="none"/>
              </w:rPr>
              <w:t xml:space="preserve">    </w:t>
            </w:r>
            <w:r w:rsidRPr="00C71AB2">
              <w:rPr>
                <w:rFonts w:eastAsia="Times New Roman" w:cs="Arial"/>
                <w:b/>
                <w:bCs/>
                <w:color w:val="auto"/>
                <w:kern w:val="0"/>
                <w:sz w:val="22"/>
                <w:szCs w:val="22"/>
                <w14:ligatures w14:val="none"/>
              </w:rPr>
              <w:t>YES</w:t>
            </w:r>
            <w:r w:rsidRPr="00C71AB2">
              <w:rPr>
                <w:rFonts w:eastAsia="Times New Roman" w:cs="Arial"/>
                <w:color w:val="auto"/>
                <w:kern w:val="0"/>
                <w:sz w:val="22"/>
                <w:szCs w:val="22"/>
                <w14:ligatures w14:val="none"/>
              </w:rPr>
              <w:t xml:space="preserve">  </w:t>
            </w:r>
            <w:r w:rsidRPr="00C71AB2">
              <w:rPr>
                <w:rFonts w:eastAsia="Times New Roman" w:cs="Arial"/>
                <w:color w:val="auto"/>
                <w:kern w:val="0"/>
                <w:sz w:val="22"/>
                <w:szCs w:val="22"/>
                <w14:ligatures w14:val="none"/>
              </w:rPr>
              <w:sym w:font="Webdings" w:char="F063"/>
            </w:r>
            <w:r w:rsidRPr="00C71AB2">
              <w:rPr>
                <w:rFonts w:eastAsia="Times New Roman" w:cs="Arial"/>
                <w:color w:val="auto"/>
                <w:kern w:val="0"/>
                <w:sz w:val="22"/>
                <w:szCs w:val="22"/>
                <w14:ligatures w14:val="none"/>
              </w:rPr>
              <w:t xml:space="preserve">      </w:t>
            </w:r>
            <w:r w:rsidRPr="00C71AB2">
              <w:rPr>
                <w:rFonts w:eastAsia="Times New Roman" w:cs="Arial"/>
                <w:b/>
                <w:bCs/>
                <w:color w:val="auto"/>
                <w:kern w:val="0"/>
                <w:sz w:val="22"/>
                <w:szCs w:val="22"/>
                <w14:ligatures w14:val="none"/>
              </w:rPr>
              <w:t>NO</w:t>
            </w:r>
            <w:r>
              <w:rPr>
                <w:rFonts w:ascii="Poppins-Regular" w:eastAsia="Times New Roman" w:hAnsi="Poppins-Regular" w:cs="Times New Roman"/>
                <w:color w:val="auto"/>
                <w:kern w:val="0"/>
                <w:sz w:val="22"/>
                <w:szCs w:val="22"/>
                <w14:ligatures w14:val="none"/>
              </w:rPr>
              <w:t xml:space="preserve">  </w:t>
            </w:r>
            <w:r>
              <w:rPr>
                <w:rFonts w:ascii="Poppins-Regular" w:eastAsia="Times New Roman" w:hAnsi="Poppins-Regular" w:cs="Times New Roman"/>
                <w:color w:val="auto"/>
                <w:kern w:val="0"/>
                <w:sz w:val="22"/>
                <w:szCs w:val="22"/>
                <w14:ligatures w14:val="none"/>
              </w:rPr>
              <w:sym w:font="Webdings" w:char="F063"/>
            </w:r>
          </w:p>
          <w:p w14:paraId="27676D5D" w14:textId="77777777" w:rsidR="00B234D9" w:rsidRPr="005C499A" w:rsidRDefault="00B234D9" w:rsidP="0018787A">
            <w:pPr>
              <w:widowControl w:val="0"/>
              <w:tabs>
                <w:tab w:val="left" w:pos="203"/>
              </w:tabs>
              <w:autoSpaceDE w:val="0"/>
              <w:autoSpaceDN w:val="0"/>
              <w:spacing w:after="0" w:line="271" w:lineRule="auto"/>
              <w:ind w:right="-88"/>
              <w:rPr>
                <w:rFonts w:ascii="Calibri" w:eastAsia="Arial" w:hAnsi="Calibri" w:cs="Calibri"/>
                <w:color w:val="auto"/>
                <w:spacing w:val="-2"/>
                <w:kern w:val="0"/>
                <w:sz w:val="22"/>
                <w:szCs w:val="22"/>
                <w:lang w:val="en-US"/>
                <w14:ligatures w14:val="none"/>
              </w:rPr>
            </w:pPr>
          </w:p>
          <w:p w14:paraId="45DB56B6" w14:textId="77777777" w:rsidR="00B234D9" w:rsidRPr="005C499A" w:rsidRDefault="00B234D9" w:rsidP="0018787A">
            <w:pPr>
              <w:tabs>
                <w:tab w:val="left" w:pos="2156"/>
              </w:tabs>
              <w:spacing w:after="0" w:line="240" w:lineRule="auto"/>
              <w:jc w:val="center"/>
              <w:rPr>
                <w:rFonts w:ascii="Calibri" w:eastAsia="Times New Roman" w:hAnsi="Calibri" w:cs="Times New Roman"/>
                <w:color w:val="auto"/>
                <w:spacing w:val="-2"/>
                <w:kern w:val="0"/>
                <w:sz w:val="20"/>
                <w:szCs w:val="20"/>
                <w14:ligatures w14:val="none"/>
              </w:rPr>
            </w:pPr>
          </w:p>
        </w:tc>
      </w:tr>
      <w:tr w:rsidR="00B234D9" w:rsidRPr="005C499A" w14:paraId="73386FA6" w14:textId="77777777" w:rsidTr="0018787A">
        <w:trPr>
          <w:cantSplit/>
          <w:trHeight w:val="360"/>
        </w:trPr>
        <w:tc>
          <w:tcPr>
            <w:tcW w:w="3573" w:type="dxa"/>
            <w:gridSpan w:val="2"/>
            <w:shd w:val="clear" w:color="auto" w:fill="BFBFBF"/>
          </w:tcPr>
          <w:p w14:paraId="5E8957E2" w14:textId="0924CE2D" w:rsidR="00B234D9" w:rsidRPr="00C71AB2" w:rsidRDefault="00B234D9" w:rsidP="0018787A">
            <w:pPr>
              <w:spacing w:before="200" w:after="200" w:line="276" w:lineRule="auto"/>
              <w:jc w:val="both"/>
              <w:rPr>
                <w:rFonts w:eastAsia="Times New Roman" w:cs="Arial"/>
                <w:color w:val="auto"/>
                <w:kern w:val="0"/>
                <w14:ligatures w14:val="none"/>
              </w:rPr>
            </w:pPr>
            <w:r w:rsidRPr="005C499A">
              <w:rPr>
                <w:rFonts w:eastAsia="Times New Roman" w:cs="Arial"/>
                <w:b/>
                <w:bCs/>
                <w:color w:val="auto"/>
                <w:spacing w:val="-2"/>
                <w:kern w:val="0"/>
                <w14:ligatures w14:val="none"/>
              </w:rPr>
              <w:t xml:space="preserve">Name of </w:t>
            </w:r>
            <w:r w:rsidR="00FC07A8">
              <w:rPr>
                <w:rFonts w:eastAsia="Times New Roman" w:cs="Arial"/>
                <w:b/>
                <w:bCs/>
                <w:color w:val="auto"/>
                <w:spacing w:val="-2"/>
                <w:kern w:val="0"/>
                <w14:ligatures w14:val="none"/>
              </w:rPr>
              <w:t>Employee</w:t>
            </w:r>
            <w:r w:rsidRPr="005C499A">
              <w:rPr>
                <w:rFonts w:eastAsia="Times New Roman" w:cs="Arial"/>
                <w:b/>
                <w:bCs/>
                <w:color w:val="auto"/>
                <w:spacing w:val="-2"/>
                <w:kern w:val="0"/>
                <w14:ligatures w14:val="none"/>
              </w:rPr>
              <w:t>:</w:t>
            </w:r>
          </w:p>
        </w:tc>
        <w:tc>
          <w:tcPr>
            <w:tcW w:w="7059" w:type="dxa"/>
            <w:gridSpan w:val="3"/>
            <w:vAlign w:val="center"/>
          </w:tcPr>
          <w:p w14:paraId="55FD587C" w14:textId="77777777" w:rsidR="00B234D9" w:rsidRPr="00FF6FC0" w:rsidRDefault="00B234D9" w:rsidP="0018787A">
            <w:pPr>
              <w:spacing w:before="200" w:after="200" w:line="276" w:lineRule="auto"/>
              <w:jc w:val="both"/>
              <w:rPr>
                <w:rFonts w:ascii="Calibri" w:eastAsia="Times New Roman" w:hAnsi="Calibri" w:cs="Calibri"/>
                <w:color w:val="auto"/>
                <w:kern w:val="0"/>
                <w14:ligatures w14:val="none"/>
              </w:rPr>
            </w:pPr>
          </w:p>
        </w:tc>
      </w:tr>
      <w:tr w:rsidR="00B234D9" w:rsidRPr="005C499A" w14:paraId="19A51DA1" w14:textId="77777777" w:rsidTr="0018787A">
        <w:trPr>
          <w:cantSplit/>
          <w:trHeight w:val="360"/>
        </w:trPr>
        <w:tc>
          <w:tcPr>
            <w:tcW w:w="3573" w:type="dxa"/>
            <w:gridSpan w:val="2"/>
            <w:shd w:val="clear" w:color="auto" w:fill="BFBFBF"/>
          </w:tcPr>
          <w:p w14:paraId="57203501" w14:textId="640645A6" w:rsidR="00B234D9" w:rsidRPr="00C71AB2" w:rsidRDefault="00B234D9" w:rsidP="0018787A">
            <w:pPr>
              <w:spacing w:before="200" w:after="200" w:line="276" w:lineRule="auto"/>
              <w:jc w:val="both"/>
              <w:rPr>
                <w:rFonts w:eastAsia="Times New Roman" w:cs="Arial"/>
                <w:color w:val="auto"/>
                <w:kern w:val="0"/>
                <w14:ligatures w14:val="none"/>
              </w:rPr>
            </w:pPr>
            <w:r w:rsidRPr="005C499A">
              <w:rPr>
                <w:rFonts w:eastAsia="Times New Roman" w:cs="Arial"/>
                <w:b/>
                <w:bCs/>
                <w:color w:val="auto"/>
                <w:spacing w:val="-2"/>
                <w:kern w:val="0"/>
                <w14:ligatures w14:val="none"/>
              </w:rPr>
              <w:t>Signature:</w:t>
            </w:r>
          </w:p>
        </w:tc>
        <w:tc>
          <w:tcPr>
            <w:tcW w:w="7059" w:type="dxa"/>
            <w:gridSpan w:val="3"/>
            <w:vAlign w:val="center"/>
          </w:tcPr>
          <w:p w14:paraId="099E5164" w14:textId="77777777" w:rsidR="00B234D9" w:rsidRPr="00FF6FC0" w:rsidRDefault="00B234D9" w:rsidP="0018787A">
            <w:pPr>
              <w:spacing w:before="200" w:after="200" w:line="276" w:lineRule="auto"/>
              <w:jc w:val="both"/>
              <w:rPr>
                <w:rFonts w:ascii="Calibri" w:eastAsia="Times New Roman" w:hAnsi="Calibri" w:cs="Calibri"/>
                <w:color w:val="auto"/>
                <w:kern w:val="0"/>
                <w14:ligatures w14:val="none"/>
              </w:rPr>
            </w:pPr>
          </w:p>
        </w:tc>
      </w:tr>
      <w:tr w:rsidR="00B234D9" w:rsidRPr="005C499A" w14:paraId="5EF92DDA" w14:textId="77777777" w:rsidTr="0018787A">
        <w:trPr>
          <w:cantSplit/>
          <w:trHeight w:val="360"/>
        </w:trPr>
        <w:tc>
          <w:tcPr>
            <w:tcW w:w="3573" w:type="dxa"/>
            <w:gridSpan w:val="2"/>
            <w:shd w:val="clear" w:color="auto" w:fill="BFBFBF"/>
          </w:tcPr>
          <w:p w14:paraId="6E6E7B15" w14:textId="77777777" w:rsidR="00B234D9" w:rsidRPr="00C71AB2" w:rsidRDefault="00B234D9" w:rsidP="0018787A">
            <w:pPr>
              <w:spacing w:before="200" w:after="200" w:line="276" w:lineRule="auto"/>
              <w:jc w:val="both"/>
              <w:rPr>
                <w:rFonts w:eastAsia="Times New Roman" w:cs="Arial"/>
                <w:color w:val="auto"/>
                <w:kern w:val="0"/>
                <w14:ligatures w14:val="none"/>
              </w:rPr>
            </w:pPr>
            <w:r w:rsidRPr="005C499A">
              <w:rPr>
                <w:rFonts w:eastAsia="Times New Roman" w:cs="Arial"/>
                <w:b/>
                <w:bCs/>
                <w:color w:val="auto"/>
                <w:spacing w:val="-2"/>
                <w:kern w:val="0"/>
                <w14:ligatures w14:val="none"/>
              </w:rPr>
              <w:t>Date:</w:t>
            </w:r>
          </w:p>
        </w:tc>
        <w:tc>
          <w:tcPr>
            <w:tcW w:w="7059" w:type="dxa"/>
            <w:gridSpan w:val="3"/>
            <w:vAlign w:val="center"/>
          </w:tcPr>
          <w:p w14:paraId="1F74CD6A" w14:textId="77777777" w:rsidR="00B234D9" w:rsidRPr="00FF6FC0" w:rsidRDefault="00B234D9" w:rsidP="0018787A">
            <w:pPr>
              <w:spacing w:before="200" w:after="200" w:line="276" w:lineRule="auto"/>
              <w:jc w:val="both"/>
              <w:rPr>
                <w:rFonts w:ascii="Calibri" w:eastAsia="Times New Roman" w:hAnsi="Calibri" w:cs="Calibri"/>
                <w:color w:val="auto"/>
                <w:kern w:val="0"/>
                <w14:ligatures w14:val="none"/>
              </w:rPr>
            </w:pPr>
          </w:p>
        </w:tc>
      </w:tr>
      <w:tr w:rsidR="00FC07A8" w:rsidRPr="005C499A" w14:paraId="324A8C7E" w14:textId="77777777" w:rsidTr="0018787A">
        <w:trPr>
          <w:cantSplit/>
          <w:trHeight w:val="360"/>
        </w:trPr>
        <w:tc>
          <w:tcPr>
            <w:tcW w:w="3573" w:type="dxa"/>
            <w:gridSpan w:val="2"/>
            <w:shd w:val="clear" w:color="auto" w:fill="BFBFBF"/>
          </w:tcPr>
          <w:p w14:paraId="68A1EB51" w14:textId="3460146F" w:rsidR="00FC07A8" w:rsidRDefault="00FC07A8" w:rsidP="0018787A">
            <w:pPr>
              <w:spacing w:before="200" w:after="200" w:line="276" w:lineRule="auto"/>
              <w:rPr>
                <w:rFonts w:eastAsia="Times New Roman" w:cs="Arial"/>
                <w:b/>
                <w:bCs/>
                <w:color w:val="auto"/>
                <w:spacing w:val="-2"/>
                <w:kern w:val="0"/>
                <w14:ligatures w14:val="none"/>
              </w:rPr>
            </w:pPr>
            <w:r>
              <w:rPr>
                <w:rFonts w:eastAsia="Times New Roman" w:cs="Arial"/>
                <w:b/>
                <w:bCs/>
                <w:color w:val="auto"/>
                <w:spacing w:val="-2"/>
                <w:kern w:val="0"/>
                <w14:ligatures w14:val="none"/>
              </w:rPr>
              <w:t>Name of Next of Kin:</w:t>
            </w:r>
          </w:p>
        </w:tc>
        <w:tc>
          <w:tcPr>
            <w:tcW w:w="7059" w:type="dxa"/>
            <w:gridSpan w:val="3"/>
            <w:vAlign w:val="center"/>
          </w:tcPr>
          <w:p w14:paraId="26CD6FE6" w14:textId="77777777" w:rsidR="00FC07A8" w:rsidRPr="00FF6FC0" w:rsidRDefault="00FC07A8" w:rsidP="0018787A">
            <w:pPr>
              <w:spacing w:before="200" w:after="200" w:line="276" w:lineRule="auto"/>
              <w:jc w:val="both"/>
              <w:rPr>
                <w:rFonts w:ascii="Calibri" w:eastAsia="Times New Roman" w:hAnsi="Calibri" w:cs="Calibri"/>
                <w:color w:val="auto"/>
                <w:kern w:val="0"/>
                <w14:ligatures w14:val="none"/>
              </w:rPr>
            </w:pPr>
          </w:p>
        </w:tc>
      </w:tr>
      <w:tr w:rsidR="00B234D9" w:rsidRPr="005C499A" w14:paraId="3D447A10" w14:textId="77777777" w:rsidTr="0018787A">
        <w:trPr>
          <w:cantSplit/>
          <w:trHeight w:val="360"/>
        </w:trPr>
        <w:tc>
          <w:tcPr>
            <w:tcW w:w="3573" w:type="dxa"/>
            <w:gridSpan w:val="2"/>
            <w:shd w:val="clear" w:color="auto" w:fill="BFBFBF"/>
          </w:tcPr>
          <w:p w14:paraId="1860F5F0" w14:textId="5C059F83" w:rsidR="00B234D9" w:rsidRPr="00C71AB2" w:rsidRDefault="00FC07A8" w:rsidP="0018787A">
            <w:pPr>
              <w:spacing w:before="200" w:after="200" w:line="276" w:lineRule="auto"/>
              <w:rPr>
                <w:rFonts w:eastAsia="Times New Roman" w:cs="Arial"/>
                <w:color w:val="auto"/>
                <w:kern w:val="0"/>
                <w14:ligatures w14:val="none"/>
              </w:rPr>
            </w:pPr>
            <w:r>
              <w:rPr>
                <w:rFonts w:eastAsia="Times New Roman" w:cs="Arial"/>
                <w:b/>
                <w:bCs/>
                <w:color w:val="auto"/>
                <w:spacing w:val="-2"/>
                <w:kern w:val="0"/>
                <w14:ligatures w14:val="none"/>
              </w:rPr>
              <w:t xml:space="preserve">Next of Kin </w:t>
            </w:r>
            <w:r w:rsidR="00B234D9" w:rsidRPr="005C499A">
              <w:rPr>
                <w:rFonts w:eastAsia="Times New Roman" w:cs="Arial"/>
                <w:b/>
                <w:bCs/>
                <w:color w:val="auto"/>
                <w:spacing w:val="-2"/>
                <w:kern w:val="0"/>
                <w14:ligatures w14:val="none"/>
              </w:rPr>
              <w:t>Contac</w:t>
            </w:r>
            <w:r w:rsidR="00B234D9" w:rsidRPr="00C71AB2">
              <w:rPr>
                <w:rFonts w:eastAsia="Times New Roman" w:cs="Arial"/>
                <w:b/>
                <w:bCs/>
                <w:color w:val="auto"/>
                <w:spacing w:val="-2"/>
                <w:kern w:val="0"/>
                <w14:ligatures w14:val="none"/>
              </w:rPr>
              <w:t>t</w:t>
            </w:r>
            <w:r w:rsidR="00B234D9" w:rsidRPr="005C499A">
              <w:rPr>
                <w:rFonts w:eastAsia="Times New Roman" w:cs="Arial"/>
                <w:b/>
                <w:bCs/>
                <w:color w:val="auto"/>
                <w:spacing w:val="-2"/>
                <w:kern w:val="0"/>
                <w14:ligatures w14:val="none"/>
              </w:rPr>
              <w:t xml:space="preserve"> Number:</w:t>
            </w:r>
          </w:p>
        </w:tc>
        <w:tc>
          <w:tcPr>
            <w:tcW w:w="7059" w:type="dxa"/>
            <w:gridSpan w:val="3"/>
            <w:vAlign w:val="center"/>
          </w:tcPr>
          <w:p w14:paraId="5AC7C7AF" w14:textId="77777777" w:rsidR="00B234D9" w:rsidRPr="00FF6FC0" w:rsidRDefault="00B234D9" w:rsidP="0018787A">
            <w:pPr>
              <w:spacing w:before="200" w:after="200" w:line="276" w:lineRule="auto"/>
              <w:jc w:val="both"/>
              <w:rPr>
                <w:rFonts w:ascii="Calibri" w:eastAsia="Times New Roman" w:hAnsi="Calibri" w:cs="Calibri"/>
                <w:color w:val="auto"/>
                <w:kern w:val="0"/>
                <w14:ligatures w14:val="none"/>
              </w:rPr>
            </w:pPr>
          </w:p>
        </w:tc>
      </w:tr>
    </w:tbl>
    <w:p w14:paraId="79B92892" w14:textId="77777777" w:rsidR="00B234D9" w:rsidRDefault="00B234D9" w:rsidP="00312615">
      <w:pPr>
        <w:rPr>
          <w:rFonts w:cs="Arial"/>
          <w:sz w:val="48"/>
          <w:szCs w:val="48"/>
        </w:rPr>
      </w:pPr>
    </w:p>
    <w:p w14:paraId="6A6A9DA4" w14:textId="77777777" w:rsidR="00A471D5" w:rsidRDefault="00A471D5" w:rsidP="00312615">
      <w:pPr>
        <w:rPr>
          <w:rFonts w:cs="Arial"/>
          <w:sz w:val="48"/>
          <w:szCs w:val="48"/>
        </w:rPr>
      </w:pPr>
    </w:p>
    <w:p w14:paraId="70D466C0" w14:textId="77777777" w:rsidR="00A471D5" w:rsidRDefault="00A471D5" w:rsidP="00312615">
      <w:pPr>
        <w:rPr>
          <w:rFonts w:cs="Arial"/>
          <w:sz w:val="48"/>
          <w:szCs w:val="48"/>
        </w:rPr>
      </w:pPr>
    </w:p>
    <w:p w14:paraId="2A8EC1E8" w14:textId="77777777" w:rsidR="00A471D5" w:rsidRDefault="00A471D5" w:rsidP="00312615">
      <w:pPr>
        <w:rPr>
          <w:rFonts w:cs="Arial"/>
          <w:sz w:val="48"/>
          <w:szCs w:val="48"/>
        </w:rPr>
      </w:pPr>
    </w:p>
    <w:p w14:paraId="58679CD3" w14:textId="77777777" w:rsidR="00A471D5" w:rsidRDefault="00A471D5" w:rsidP="00312615">
      <w:pPr>
        <w:rPr>
          <w:rFonts w:cs="Arial"/>
          <w:sz w:val="48"/>
          <w:szCs w:val="48"/>
        </w:rPr>
      </w:pPr>
    </w:p>
    <w:p w14:paraId="5F9FA750" w14:textId="77777777" w:rsidR="00A471D5" w:rsidRDefault="00A471D5" w:rsidP="00312615">
      <w:pPr>
        <w:rPr>
          <w:rFonts w:cs="Arial"/>
          <w:sz w:val="48"/>
          <w:szCs w:val="48"/>
        </w:rPr>
      </w:pPr>
    </w:p>
    <w:p w14:paraId="33AEB244" w14:textId="77777777" w:rsidR="00A471D5" w:rsidRDefault="00A471D5" w:rsidP="00312615">
      <w:pPr>
        <w:rPr>
          <w:rFonts w:cs="Arial"/>
          <w:sz w:val="48"/>
          <w:szCs w:val="48"/>
        </w:rPr>
      </w:pPr>
    </w:p>
    <w:p w14:paraId="36EC888F" w14:textId="77777777" w:rsidR="00A471D5" w:rsidRDefault="00A471D5" w:rsidP="00312615">
      <w:pPr>
        <w:rPr>
          <w:rFonts w:cs="Arial"/>
          <w:sz w:val="48"/>
          <w:szCs w:val="48"/>
        </w:rPr>
      </w:pPr>
    </w:p>
    <w:p w14:paraId="469DBAAA" w14:textId="77777777" w:rsidR="00A471D5" w:rsidRDefault="00A471D5" w:rsidP="00312615">
      <w:pPr>
        <w:rPr>
          <w:rFonts w:cs="Arial"/>
          <w:sz w:val="48"/>
          <w:szCs w:val="48"/>
        </w:rPr>
      </w:pPr>
    </w:p>
    <w:tbl>
      <w:tblPr>
        <w:tblpPr w:leftFromText="180" w:rightFromText="180" w:vertAnchor="page" w:horzAnchor="margin" w:tblpXSpec="center" w:tblpY="409"/>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1"/>
        <w:gridCol w:w="1839"/>
        <w:gridCol w:w="4276"/>
        <w:gridCol w:w="663"/>
        <w:gridCol w:w="254"/>
        <w:gridCol w:w="284"/>
        <w:gridCol w:w="2297"/>
      </w:tblGrid>
      <w:tr w:rsidR="00A471D5" w:rsidRPr="00A471D5" w14:paraId="7A03973C" w14:textId="77777777" w:rsidTr="00A471D5">
        <w:trPr>
          <w:trHeight w:val="290"/>
        </w:trPr>
        <w:tc>
          <w:tcPr>
            <w:tcW w:w="1581" w:type="dxa"/>
            <w:vMerge w:val="restart"/>
            <w:shd w:val="clear" w:color="auto" w:fill="D9D9D9"/>
          </w:tcPr>
          <w:p w14:paraId="4BD9CAE9" w14:textId="77777777" w:rsidR="00A471D5" w:rsidRPr="00A471D5" w:rsidRDefault="00A471D5" w:rsidP="00A471D5">
            <w:pPr>
              <w:spacing w:after="0" w:line="240" w:lineRule="auto"/>
              <w:ind w:left="-142" w:right="-86"/>
              <w:jc w:val="center"/>
              <w:rPr>
                <w:rFonts w:eastAsia="Calibri" w:cs="Calibri"/>
                <w:noProof/>
                <w:color w:val="auto"/>
                <w:spacing w:val="-2"/>
                <w:kern w:val="0"/>
                <w:sz w:val="22"/>
                <w:szCs w:val="22"/>
                <w:lang w:eastAsia="en-GB"/>
                <w14:ligatures w14:val="none"/>
              </w:rPr>
            </w:pPr>
            <w:r w:rsidRPr="00A471D5">
              <w:rPr>
                <w:rFonts w:eastAsia="Calibri" w:cs="Calibri"/>
                <w:noProof/>
                <w:color w:val="auto"/>
                <w:spacing w:val="-2"/>
                <w:kern w:val="0"/>
                <w:sz w:val="22"/>
                <w:szCs w:val="22"/>
                <w:lang w:eastAsia="en-GB"/>
                <w14:ligatures w14:val="none"/>
              </w:rPr>
              <w:lastRenderedPageBreak/>
              <w:drawing>
                <wp:anchor distT="0" distB="0" distL="114300" distR="114300" simplePos="0" relativeHeight="251709440" behindDoc="0" locked="0" layoutInCell="1" allowOverlap="1" wp14:anchorId="1EA6BE75" wp14:editId="667C08DF">
                  <wp:simplePos x="0" y="0"/>
                  <wp:positionH relativeFrom="column">
                    <wp:posOffset>55880</wp:posOffset>
                  </wp:positionH>
                  <wp:positionV relativeFrom="paragraph">
                    <wp:posOffset>118110</wp:posOffset>
                  </wp:positionV>
                  <wp:extent cx="659765" cy="601345"/>
                  <wp:effectExtent l="0" t="0" r="6985" b="8255"/>
                  <wp:wrapNone/>
                  <wp:docPr id="1"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765" cy="601345"/>
                          </a:xfrm>
                          <a:prstGeom prst="rect">
                            <a:avLst/>
                          </a:prstGeom>
                          <a:noFill/>
                        </pic:spPr>
                      </pic:pic>
                    </a:graphicData>
                  </a:graphic>
                  <wp14:sizeRelH relativeFrom="page">
                    <wp14:pctWidth>0</wp14:pctWidth>
                  </wp14:sizeRelH>
                  <wp14:sizeRelV relativeFrom="page">
                    <wp14:pctHeight>0</wp14:pctHeight>
                  </wp14:sizeRelV>
                </wp:anchor>
              </w:drawing>
            </w:r>
          </w:p>
        </w:tc>
        <w:tc>
          <w:tcPr>
            <w:tcW w:w="9613" w:type="dxa"/>
            <w:gridSpan w:val="6"/>
            <w:shd w:val="clear" w:color="auto" w:fill="D9D9D9"/>
            <w:vAlign w:val="center"/>
          </w:tcPr>
          <w:p w14:paraId="7D4A364A" w14:textId="77777777" w:rsidR="00A471D5" w:rsidRPr="00A471D5" w:rsidRDefault="00A471D5" w:rsidP="00A471D5">
            <w:pPr>
              <w:spacing w:after="0" w:line="240" w:lineRule="auto"/>
              <w:ind w:right="-107"/>
              <w:jc w:val="center"/>
              <w:rPr>
                <w:rFonts w:ascii="Calibri" w:eastAsia="Calibri" w:hAnsi="Calibri" w:cs="Calibri"/>
                <w:b/>
                <w:color w:val="auto"/>
                <w:spacing w:val="-2"/>
                <w:kern w:val="0"/>
                <w:sz w:val="28"/>
                <w:szCs w:val="28"/>
                <w14:ligatures w14:val="none"/>
              </w:rPr>
            </w:pPr>
          </w:p>
          <w:p w14:paraId="2311B96F" w14:textId="45CA27B9" w:rsidR="00A471D5" w:rsidRPr="00A471D5" w:rsidRDefault="00A471D5" w:rsidP="00A471D5">
            <w:pPr>
              <w:spacing w:after="0" w:line="240" w:lineRule="auto"/>
              <w:ind w:right="-107"/>
              <w:jc w:val="center"/>
              <w:rPr>
                <w:rFonts w:ascii="Calibri" w:eastAsia="Calibri" w:hAnsi="Calibri" w:cs="Calibri"/>
                <w:noProof/>
                <w:color w:val="auto"/>
                <w:spacing w:val="-2"/>
                <w:kern w:val="0"/>
                <w:sz w:val="28"/>
                <w:szCs w:val="28"/>
                <w:lang w:eastAsia="en-GB"/>
                <w14:ligatures w14:val="none"/>
              </w:rPr>
            </w:pPr>
            <w:r>
              <w:rPr>
                <w:rFonts w:ascii="Calibri" w:eastAsia="Calibri" w:hAnsi="Calibri" w:cs="Calibri"/>
                <w:b/>
                <w:color w:val="auto"/>
                <w:spacing w:val="-2"/>
                <w:kern w:val="0"/>
                <w:sz w:val="28"/>
                <w:szCs w:val="28"/>
                <w14:ligatures w14:val="none"/>
              </w:rPr>
              <w:t>Pupil</w:t>
            </w:r>
            <w:r w:rsidRPr="00A471D5">
              <w:rPr>
                <w:rFonts w:ascii="Calibri" w:eastAsia="Calibri" w:hAnsi="Calibri" w:cs="Calibri"/>
                <w:b/>
                <w:color w:val="auto"/>
                <w:spacing w:val="-2"/>
                <w:kern w:val="0"/>
                <w:sz w:val="28"/>
                <w:szCs w:val="28"/>
                <w14:ligatures w14:val="none"/>
              </w:rPr>
              <w:t xml:space="preserve"> Individual</w:t>
            </w:r>
            <w:r w:rsidRPr="00A471D5">
              <w:rPr>
                <w:rFonts w:ascii="Calibri" w:eastAsia="Calibri" w:hAnsi="Calibri" w:cs="Calibri"/>
                <w:color w:val="auto"/>
                <w:spacing w:val="-2"/>
                <w:kern w:val="0"/>
                <w:sz w:val="28"/>
                <w:szCs w:val="28"/>
                <w14:ligatures w14:val="none"/>
              </w:rPr>
              <w:t xml:space="preserve"> </w:t>
            </w:r>
            <w:r w:rsidRPr="00A471D5">
              <w:rPr>
                <w:rFonts w:ascii="Calibri" w:eastAsia="Calibri" w:hAnsi="Calibri" w:cs="Calibri"/>
                <w:b/>
                <w:color w:val="auto"/>
                <w:spacing w:val="-2"/>
                <w:kern w:val="0"/>
                <w:sz w:val="28"/>
                <w:szCs w:val="28"/>
                <w14:ligatures w14:val="none"/>
              </w:rPr>
              <w:t>Health Care Plan</w:t>
            </w:r>
            <w:r w:rsidRPr="00A471D5">
              <w:rPr>
                <w:rFonts w:ascii="Calibri" w:eastAsia="Calibri" w:hAnsi="Calibri" w:cs="Calibri"/>
                <w:color w:val="auto"/>
                <w:spacing w:val="-2"/>
                <w:kern w:val="0"/>
                <w:sz w:val="28"/>
                <w:szCs w:val="28"/>
                <w14:ligatures w14:val="none"/>
              </w:rPr>
              <w:t xml:space="preserve"> (IHCP)</w:t>
            </w:r>
          </w:p>
        </w:tc>
      </w:tr>
      <w:tr w:rsidR="00A471D5" w:rsidRPr="00A471D5" w14:paraId="4234102F" w14:textId="77777777" w:rsidTr="00F477B8">
        <w:trPr>
          <w:trHeight w:val="443"/>
        </w:trPr>
        <w:tc>
          <w:tcPr>
            <w:tcW w:w="1581" w:type="dxa"/>
            <w:vMerge/>
            <w:shd w:val="clear" w:color="auto" w:fill="D9D9D9"/>
          </w:tcPr>
          <w:p w14:paraId="76CDD6AC" w14:textId="77777777" w:rsidR="00A471D5" w:rsidRPr="00A471D5" w:rsidRDefault="00A471D5" w:rsidP="00A471D5">
            <w:pPr>
              <w:spacing w:after="0" w:line="240" w:lineRule="auto"/>
              <w:ind w:left="-142" w:right="-86"/>
              <w:jc w:val="center"/>
              <w:rPr>
                <w:rFonts w:ascii="Calibri" w:eastAsia="Calibri" w:hAnsi="Calibri" w:cs="Calibri"/>
                <w:color w:val="auto"/>
                <w:spacing w:val="-2"/>
                <w:kern w:val="0"/>
                <w:sz w:val="22"/>
                <w:szCs w:val="22"/>
                <w14:ligatures w14:val="none"/>
              </w:rPr>
            </w:pPr>
          </w:p>
        </w:tc>
        <w:tc>
          <w:tcPr>
            <w:tcW w:w="1839" w:type="dxa"/>
            <w:shd w:val="clear" w:color="auto" w:fill="D9D9D9"/>
            <w:vAlign w:val="center"/>
          </w:tcPr>
          <w:p w14:paraId="51B18AAE" w14:textId="77777777" w:rsidR="00A471D5" w:rsidRPr="00A471D5" w:rsidRDefault="00A471D5" w:rsidP="00A471D5">
            <w:pPr>
              <w:spacing w:after="0" w:line="240" w:lineRule="auto"/>
              <w:ind w:right="-897"/>
              <w:rPr>
                <w:rFonts w:ascii="Calibri" w:eastAsia="Calibri" w:hAnsi="Calibri" w:cs="Calibri"/>
                <w:color w:val="auto"/>
                <w:spacing w:val="-2"/>
                <w:kern w:val="0"/>
                <w:sz w:val="22"/>
                <w:szCs w:val="22"/>
                <w14:ligatures w14:val="none"/>
              </w:rPr>
            </w:pPr>
            <w:r w:rsidRPr="00A471D5">
              <w:rPr>
                <w:rFonts w:ascii="Calibri" w:eastAsia="Calibri" w:hAnsi="Calibri" w:cs="Calibri"/>
                <w:color w:val="auto"/>
                <w:spacing w:val="-2"/>
                <w:kern w:val="0"/>
                <w:sz w:val="22"/>
                <w:szCs w:val="22"/>
                <w14:ligatures w14:val="none"/>
              </w:rPr>
              <w:t>Name:</w:t>
            </w:r>
          </w:p>
        </w:tc>
        <w:tc>
          <w:tcPr>
            <w:tcW w:w="4276" w:type="dxa"/>
            <w:shd w:val="clear" w:color="auto" w:fill="FFFFFF"/>
            <w:vAlign w:val="center"/>
          </w:tcPr>
          <w:p w14:paraId="23221B57" w14:textId="77777777" w:rsidR="00A471D5" w:rsidRPr="00A471D5" w:rsidRDefault="00A471D5" w:rsidP="00A471D5">
            <w:pPr>
              <w:spacing w:after="0" w:line="240" w:lineRule="auto"/>
              <w:ind w:right="-897"/>
              <w:rPr>
                <w:rFonts w:ascii="Calibri" w:eastAsia="Calibri" w:hAnsi="Calibri" w:cs="Calibri"/>
                <w:color w:val="auto"/>
                <w:spacing w:val="-2"/>
                <w:kern w:val="0"/>
                <w14:ligatures w14:val="none"/>
              </w:rPr>
            </w:pPr>
          </w:p>
        </w:tc>
        <w:tc>
          <w:tcPr>
            <w:tcW w:w="917" w:type="dxa"/>
            <w:gridSpan w:val="2"/>
            <w:shd w:val="clear" w:color="auto" w:fill="D9D9D9"/>
            <w:vAlign w:val="center"/>
          </w:tcPr>
          <w:p w14:paraId="6E7FA22F" w14:textId="77777777" w:rsidR="00A471D5" w:rsidRPr="00A471D5" w:rsidRDefault="00A471D5" w:rsidP="00A471D5">
            <w:pPr>
              <w:spacing w:after="0" w:line="240" w:lineRule="auto"/>
              <w:ind w:right="-107"/>
              <w:jc w:val="center"/>
              <w:rPr>
                <w:rFonts w:ascii="Calibri" w:eastAsia="Calibri" w:hAnsi="Calibri" w:cs="Calibri"/>
                <w:color w:val="auto"/>
                <w:spacing w:val="-2"/>
                <w:kern w:val="0"/>
                <w:sz w:val="22"/>
                <w:szCs w:val="22"/>
                <w14:ligatures w14:val="none"/>
              </w:rPr>
            </w:pPr>
            <w:r w:rsidRPr="00A471D5">
              <w:rPr>
                <w:rFonts w:ascii="Calibri" w:eastAsia="Calibri" w:hAnsi="Calibri" w:cs="Calibri"/>
                <w:color w:val="auto"/>
                <w:spacing w:val="-2"/>
                <w:kern w:val="0"/>
                <w:sz w:val="22"/>
                <w:szCs w:val="22"/>
                <w14:ligatures w14:val="none"/>
              </w:rPr>
              <w:t>Role:</w:t>
            </w:r>
          </w:p>
        </w:tc>
        <w:tc>
          <w:tcPr>
            <w:tcW w:w="2581" w:type="dxa"/>
            <w:gridSpan w:val="2"/>
            <w:shd w:val="clear" w:color="auto" w:fill="FFFFFF"/>
            <w:vAlign w:val="center"/>
          </w:tcPr>
          <w:p w14:paraId="317DCD27" w14:textId="77777777" w:rsidR="00A471D5" w:rsidRPr="00A471D5" w:rsidRDefault="00A471D5" w:rsidP="00A471D5">
            <w:pPr>
              <w:spacing w:after="0" w:line="240" w:lineRule="auto"/>
              <w:ind w:left="-108" w:right="-116"/>
              <w:rPr>
                <w:rFonts w:ascii="Calibri" w:eastAsia="Calibri" w:hAnsi="Calibri" w:cs="Calibri"/>
                <w:color w:val="auto"/>
                <w:spacing w:val="-2"/>
                <w:kern w:val="0"/>
                <w14:ligatures w14:val="none"/>
              </w:rPr>
            </w:pPr>
            <w:r w:rsidRPr="00A471D5">
              <w:rPr>
                <w:rFonts w:ascii="Calibri" w:eastAsia="Calibri" w:hAnsi="Calibri" w:cs="Calibri"/>
                <w:color w:val="auto"/>
                <w:spacing w:val="-2"/>
                <w:kern w:val="0"/>
                <w14:ligatures w14:val="none"/>
              </w:rPr>
              <w:t xml:space="preserve"> </w:t>
            </w:r>
          </w:p>
        </w:tc>
      </w:tr>
      <w:tr w:rsidR="00A471D5" w:rsidRPr="00A471D5" w14:paraId="56E22425" w14:textId="77777777" w:rsidTr="00F477B8">
        <w:trPr>
          <w:trHeight w:val="434"/>
        </w:trPr>
        <w:tc>
          <w:tcPr>
            <w:tcW w:w="1581" w:type="dxa"/>
            <w:vMerge/>
            <w:shd w:val="clear" w:color="auto" w:fill="D9D9D9"/>
          </w:tcPr>
          <w:p w14:paraId="625DABB2" w14:textId="77777777" w:rsidR="00A471D5" w:rsidRPr="00A471D5" w:rsidRDefault="00A471D5" w:rsidP="00A471D5">
            <w:pPr>
              <w:spacing w:after="0" w:line="240" w:lineRule="auto"/>
              <w:ind w:left="-142" w:right="-86"/>
              <w:jc w:val="center"/>
              <w:rPr>
                <w:rFonts w:ascii="Calibri" w:eastAsia="Calibri" w:hAnsi="Calibri" w:cs="Calibri"/>
                <w:color w:val="auto"/>
                <w:spacing w:val="-2"/>
                <w:kern w:val="0"/>
                <w:sz w:val="22"/>
                <w:szCs w:val="22"/>
                <w14:ligatures w14:val="none"/>
              </w:rPr>
            </w:pPr>
          </w:p>
        </w:tc>
        <w:tc>
          <w:tcPr>
            <w:tcW w:w="1839" w:type="dxa"/>
            <w:shd w:val="clear" w:color="auto" w:fill="D9D9D9"/>
            <w:vAlign w:val="center"/>
          </w:tcPr>
          <w:p w14:paraId="3E90B696" w14:textId="77777777" w:rsidR="00A471D5" w:rsidRPr="00A471D5" w:rsidRDefault="00A471D5" w:rsidP="00A471D5">
            <w:pPr>
              <w:spacing w:after="0" w:line="240" w:lineRule="auto"/>
              <w:ind w:right="-897"/>
              <w:rPr>
                <w:rFonts w:ascii="Calibri" w:eastAsia="Calibri" w:hAnsi="Calibri" w:cs="Calibri"/>
                <w:color w:val="auto"/>
                <w:spacing w:val="-2"/>
                <w:kern w:val="0"/>
                <w:sz w:val="22"/>
                <w:szCs w:val="22"/>
                <w14:ligatures w14:val="none"/>
              </w:rPr>
            </w:pPr>
            <w:r w:rsidRPr="00A471D5">
              <w:rPr>
                <w:rFonts w:ascii="Calibri" w:eastAsia="Calibri" w:hAnsi="Calibri" w:cs="Calibri"/>
                <w:color w:val="auto"/>
                <w:spacing w:val="-2"/>
                <w:kern w:val="0"/>
                <w:sz w:val="22"/>
                <w:szCs w:val="22"/>
                <w14:ligatures w14:val="none"/>
              </w:rPr>
              <w:t>D.O.B:</w:t>
            </w:r>
          </w:p>
        </w:tc>
        <w:tc>
          <w:tcPr>
            <w:tcW w:w="4276" w:type="dxa"/>
            <w:shd w:val="clear" w:color="auto" w:fill="FFFFFF"/>
            <w:vAlign w:val="center"/>
          </w:tcPr>
          <w:p w14:paraId="50B97A0C" w14:textId="77777777" w:rsidR="00A471D5" w:rsidRPr="00A471D5" w:rsidRDefault="00A471D5" w:rsidP="00A471D5">
            <w:pPr>
              <w:spacing w:after="0" w:line="240" w:lineRule="auto"/>
              <w:ind w:right="-897"/>
              <w:rPr>
                <w:rFonts w:ascii="Calibri" w:eastAsia="Calibri" w:hAnsi="Calibri" w:cs="Calibri"/>
                <w:color w:val="auto"/>
                <w:spacing w:val="-2"/>
                <w:kern w:val="0"/>
                <w14:ligatures w14:val="none"/>
              </w:rPr>
            </w:pPr>
          </w:p>
        </w:tc>
        <w:tc>
          <w:tcPr>
            <w:tcW w:w="1201" w:type="dxa"/>
            <w:gridSpan w:val="3"/>
            <w:shd w:val="clear" w:color="auto" w:fill="D9D9D9"/>
            <w:vAlign w:val="center"/>
          </w:tcPr>
          <w:p w14:paraId="768C0B3A" w14:textId="77777777" w:rsidR="00A471D5" w:rsidRPr="00A471D5" w:rsidRDefault="00A471D5" w:rsidP="00A471D5">
            <w:pPr>
              <w:spacing w:after="0" w:line="240" w:lineRule="auto"/>
              <w:ind w:right="-107"/>
              <w:jc w:val="center"/>
              <w:rPr>
                <w:rFonts w:ascii="Calibri" w:eastAsia="Calibri" w:hAnsi="Calibri" w:cs="Calibri"/>
                <w:color w:val="auto"/>
                <w:spacing w:val="-2"/>
                <w:kern w:val="0"/>
                <w:sz w:val="22"/>
                <w:szCs w:val="22"/>
                <w14:ligatures w14:val="none"/>
              </w:rPr>
            </w:pPr>
            <w:r w:rsidRPr="00A471D5">
              <w:rPr>
                <w:rFonts w:ascii="Calibri" w:eastAsia="Calibri" w:hAnsi="Calibri" w:cs="Calibri"/>
                <w:color w:val="auto"/>
                <w:spacing w:val="-2"/>
                <w:kern w:val="0"/>
                <w:sz w:val="22"/>
                <w:szCs w:val="22"/>
                <w14:ligatures w14:val="none"/>
              </w:rPr>
              <w:t>Teacher:</w:t>
            </w:r>
          </w:p>
        </w:tc>
        <w:tc>
          <w:tcPr>
            <w:tcW w:w="2297" w:type="dxa"/>
            <w:shd w:val="clear" w:color="auto" w:fill="FFFFFF"/>
          </w:tcPr>
          <w:p w14:paraId="7597AD59" w14:textId="77777777" w:rsidR="00A471D5" w:rsidRPr="00A471D5" w:rsidRDefault="00A471D5" w:rsidP="00A471D5">
            <w:pPr>
              <w:spacing w:after="0" w:line="240" w:lineRule="auto"/>
              <w:ind w:left="-108" w:right="-116"/>
              <w:rPr>
                <w:rFonts w:ascii="Calibri" w:eastAsia="Calibri" w:hAnsi="Calibri" w:cs="Calibri"/>
                <w:color w:val="auto"/>
                <w:spacing w:val="-2"/>
                <w:kern w:val="0"/>
                <w14:ligatures w14:val="none"/>
              </w:rPr>
            </w:pPr>
            <w:r w:rsidRPr="00A471D5">
              <w:rPr>
                <w:rFonts w:ascii="Calibri" w:eastAsia="Calibri" w:hAnsi="Calibri" w:cs="Calibri"/>
                <w:color w:val="auto"/>
                <w:spacing w:val="-2"/>
                <w:kern w:val="0"/>
                <w14:ligatures w14:val="none"/>
              </w:rPr>
              <w:t xml:space="preserve"> </w:t>
            </w:r>
          </w:p>
        </w:tc>
      </w:tr>
      <w:tr w:rsidR="00A471D5" w:rsidRPr="00A471D5" w14:paraId="67476B91" w14:textId="77777777" w:rsidTr="00F477B8">
        <w:trPr>
          <w:cantSplit/>
          <w:trHeight w:val="1235"/>
        </w:trPr>
        <w:tc>
          <w:tcPr>
            <w:tcW w:w="1581" w:type="dxa"/>
            <w:shd w:val="clear" w:color="auto" w:fill="D9D9D9"/>
          </w:tcPr>
          <w:p w14:paraId="3C91802D" w14:textId="77777777" w:rsidR="00A471D5" w:rsidRPr="00A471D5" w:rsidRDefault="00A471D5" w:rsidP="00A471D5">
            <w:pPr>
              <w:spacing w:after="0" w:line="240" w:lineRule="auto"/>
              <w:ind w:left="-109" w:right="-85"/>
              <w:rPr>
                <w:rFonts w:ascii="Calibri" w:eastAsia="Calibri" w:hAnsi="Calibri" w:cs="Calibri"/>
                <w:color w:val="auto"/>
                <w:spacing w:val="-2"/>
                <w:kern w:val="0"/>
                <w:sz w:val="22"/>
                <w:szCs w:val="22"/>
                <w14:ligatures w14:val="none"/>
              </w:rPr>
            </w:pPr>
            <w:r w:rsidRPr="00A471D5">
              <w:rPr>
                <w:rFonts w:ascii="Calibri" w:eastAsia="Calibri" w:hAnsi="Calibri" w:cs="Calibri"/>
                <w:color w:val="auto"/>
                <w:spacing w:val="-2"/>
                <w:kern w:val="0"/>
                <w:sz w:val="22"/>
                <w:szCs w:val="22"/>
                <w14:ligatures w14:val="none"/>
              </w:rPr>
              <w:t>Medical Condition(s):</w:t>
            </w:r>
          </w:p>
        </w:tc>
        <w:tc>
          <w:tcPr>
            <w:tcW w:w="6778" w:type="dxa"/>
            <w:gridSpan w:val="3"/>
            <w:shd w:val="clear" w:color="auto" w:fill="FFFFFF"/>
          </w:tcPr>
          <w:p w14:paraId="34EF04EE" w14:textId="77777777" w:rsidR="00A471D5" w:rsidRPr="00A471D5" w:rsidRDefault="00A471D5" w:rsidP="00A471D5">
            <w:pPr>
              <w:spacing w:after="0" w:line="240" w:lineRule="auto"/>
              <w:ind w:right="-95"/>
              <w:rPr>
                <w:rFonts w:ascii="Calibri" w:eastAsia="Calibri" w:hAnsi="Calibri" w:cs="Calibri"/>
                <w:color w:val="auto"/>
                <w:spacing w:val="-2"/>
                <w:kern w:val="0"/>
                <w14:ligatures w14:val="none"/>
              </w:rPr>
            </w:pPr>
          </w:p>
          <w:p w14:paraId="509CFC58" w14:textId="77777777" w:rsidR="00A471D5" w:rsidRPr="00A471D5" w:rsidRDefault="00A471D5" w:rsidP="00A471D5">
            <w:pPr>
              <w:spacing w:after="0" w:line="240" w:lineRule="auto"/>
              <w:ind w:right="-95"/>
              <w:rPr>
                <w:rFonts w:ascii="Calibri" w:eastAsia="Calibri" w:hAnsi="Calibri" w:cs="Calibri"/>
                <w:color w:val="auto"/>
                <w:spacing w:val="-2"/>
                <w:kern w:val="0"/>
                <w:sz w:val="22"/>
                <w:szCs w:val="22"/>
                <w14:ligatures w14:val="none"/>
              </w:rPr>
            </w:pPr>
          </w:p>
        </w:tc>
        <w:tc>
          <w:tcPr>
            <w:tcW w:w="2835" w:type="dxa"/>
            <w:gridSpan w:val="3"/>
            <w:vMerge w:val="restart"/>
            <w:shd w:val="clear" w:color="auto" w:fill="FFFFFF"/>
          </w:tcPr>
          <w:p w14:paraId="3189ACA9" w14:textId="77777777" w:rsidR="00A471D5" w:rsidRPr="00A471D5" w:rsidRDefault="00A471D5" w:rsidP="00A471D5">
            <w:pPr>
              <w:spacing w:after="0" w:line="240" w:lineRule="auto"/>
              <w:ind w:right="-95"/>
              <w:rPr>
                <w:rFonts w:ascii="Calibri" w:eastAsia="Calibri" w:hAnsi="Calibri" w:cs="Calibri"/>
                <w:color w:val="auto"/>
                <w:spacing w:val="-2"/>
                <w:kern w:val="0"/>
                <w:sz w:val="22"/>
                <w:szCs w:val="22"/>
                <w14:ligatures w14:val="none"/>
              </w:rPr>
            </w:pPr>
          </w:p>
          <w:p w14:paraId="09B1B06E" w14:textId="77777777" w:rsidR="00A471D5" w:rsidRPr="00A471D5" w:rsidRDefault="00A471D5" w:rsidP="00A471D5">
            <w:pPr>
              <w:spacing w:after="0" w:line="240" w:lineRule="auto"/>
              <w:ind w:right="-95"/>
              <w:rPr>
                <w:rFonts w:ascii="Calibri" w:eastAsia="Calibri" w:hAnsi="Calibri" w:cs="Calibri"/>
                <w:color w:val="auto"/>
                <w:spacing w:val="-2"/>
                <w:kern w:val="0"/>
                <w:sz w:val="22"/>
                <w:szCs w:val="22"/>
                <w14:ligatures w14:val="none"/>
              </w:rPr>
            </w:pPr>
          </w:p>
          <w:p w14:paraId="00CA280F" w14:textId="77777777" w:rsidR="00A471D5" w:rsidRPr="00A471D5" w:rsidRDefault="00A471D5" w:rsidP="00A471D5">
            <w:pPr>
              <w:spacing w:after="0" w:line="240" w:lineRule="auto"/>
              <w:ind w:right="-95"/>
              <w:rPr>
                <w:rFonts w:ascii="Calibri" w:eastAsia="Calibri" w:hAnsi="Calibri" w:cs="Calibri"/>
                <w:color w:val="auto"/>
                <w:spacing w:val="-2"/>
                <w:kern w:val="0"/>
                <w:sz w:val="22"/>
                <w:szCs w:val="22"/>
                <w14:ligatures w14:val="none"/>
              </w:rPr>
            </w:pPr>
          </w:p>
          <w:p w14:paraId="666F6E7C" w14:textId="77777777" w:rsidR="00A471D5" w:rsidRPr="00A471D5" w:rsidRDefault="00A471D5" w:rsidP="00A471D5">
            <w:pPr>
              <w:spacing w:after="0" w:line="240" w:lineRule="auto"/>
              <w:ind w:right="-95"/>
              <w:rPr>
                <w:rFonts w:ascii="Calibri" w:eastAsia="Calibri" w:hAnsi="Calibri" w:cs="Calibri"/>
                <w:color w:val="auto"/>
                <w:spacing w:val="-2"/>
                <w:kern w:val="0"/>
                <w:sz w:val="22"/>
                <w:szCs w:val="22"/>
                <w14:ligatures w14:val="none"/>
              </w:rPr>
            </w:pPr>
          </w:p>
          <w:p w14:paraId="5BEE7D3D" w14:textId="77777777" w:rsidR="00A471D5" w:rsidRPr="00A471D5" w:rsidRDefault="00A471D5" w:rsidP="00A471D5">
            <w:pPr>
              <w:spacing w:after="0" w:line="240" w:lineRule="auto"/>
              <w:ind w:right="-95"/>
              <w:jc w:val="center"/>
              <w:rPr>
                <w:rFonts w:ascii="Calibri" w:eastAsia="Calibri" w:hAnsi="Calibri" w:cs="Calibri"/>
                <w:color w:val="auto"/>
                <w:spacing w:val="-2"/>
                <w:kern w:val="0"/>
                <w:sz w:val="22"/>
                <w:szCs w:val="22"/>
                <w14:ligatures w14:val="none"/>
              </w:rPr>
            </w:pPr>
            <w:r w:rsidRPr="00A471D5">
              <w:rPr>
                <w:rFonts w:ascii="Calibri" w:eastAsia="Calibri" w:hAnsi="Calibri" w:cs="Calibri"/>
                <w:color w:val="auto"/>
                <w:spacing w:val="-2"/>
                <w:kern w:val="0"/>
                <w:sz w:val="22"/>
                <w:szCs w:val="22"/>
                <w14:ligatures w14:val="none"/>
              </w:rPr>
              <w:t>Photo</w:t>
            </w:r>
          </w:p>
        </w:tc>
      </w:tr>
      <w:tr w:rsidR="00A471D5" w:rsidRPr="00A471D5" w14:paraId="1C6DE0AC" w14:textId="77777777" w:rsidTr="00F477B8">
        <w:trPr>
          <w:cantSplit/>
          <w:trHeight w:val="1074"/>
        </w:trPr>
        <w:tc>
          <w:tcPr>
            <w:tcW w:w="1581" w:type="dxa"/>
            <w:shd w:val="clear" w:color="auto" w:fill="D9D9D9"/>
          </w:tcPr>
          <w:p w14:paraId="39F694C9" w14:textId="77777777" w:rsidR="00A471D5" w:rsidRPr="00A471D5" w:rsidRDefault="00A471D5" w:rsidP="00A471D5">
            <w:pPr>
              <w:spacing w:after="0" w:line="240" w:lineRule="auto"/>
              <w:ind w:left="-109" w:right="-85"/>
              <w:rPr>
                <w:rFonts w:ascii="Calibri" w:eastAsia="Calibri" w:hAnsi="Calibri" w:cs="Calibri"/>
                <w:color w:val="auto"/>
                <w:spacing w:val="-2"/>
                <w:kern w:val="0"/>
                <w:sz w:val="22"/>
                <w:szCs w:val="22"/>
                <w14:ligatures w14:val="none"/>
              </w:rPr>
            </w:pPr>
            <w:r w:rsidRPr="00A471D5">
              <w:rPr>
                <w:rFonts w:ascii="Calibri" w:eastAsia="Calibri" w:hAnsi="Calibri" w:cs="Calibri"/>
                <w:color w:val="auto"/>
                <w:spacing w:val="-2"/>
                <w:kern w:val="0"/>
                <w:sz w:val="22"/>
                <w:szCs w:val="22"/>
                <w14:ligatures w14:val="none"/>
              </w:rPr>
              <w:t>Symptoms of condition(s):</w:t>
            </w:r>
          </w:p>
        </w:tc>
        <w:tc>
          <w:tcPr>
            <w:tcW w:w="6778" w:type="dxa"/>
            <w:gridSpan w:val="3"/>
            <w:shd w:val="clear" w:color="auto" w:fill="FFFFFF"/>
          </w:tcPr>
          <w:p w14:paraId="43B6A734" w14:textId="77777777" w:rsidR="00A471D5" w:rsidRPr="00A471D5" w:rsidRDefault="00A471D5" w:rsidP="00A471D5">
            <w:pPr>
              <w:spacing w:after="0" w:line="240" w:lineRule="auto"/>
              <w:ind w:right="-95"/>
              <w:rPr>
                <w:rFonts w:ascii="Calibri" w:eastAsia="Calibri" w:hAnsi="Calibri" w:cs="Calibri"/>
                <w:color w:val="auto"/>
                <w:spacing w:val="-2"/>
                <w:kern w:val="0"/>
                <w:sz w:val="22"/>
                <w:szCs w:val="22"/>
                <w14:ligatures w14:val="none"/>
              </w:rPr>
            </w:pPr>
          </w:p>
          <w:p w14:paraId="51395AF8" w14:textId="77777777" w:rsidR="00A471D5" w:rsidRPr="00A471D5" w:rsidRDefault="00A471D5" w:rsidP="00A471D5">
            <w:pPr>
              <w:spacing w:after="0" w:line="240" w:lineRule="auto"/>
              <w:ind w:right="-95"/>
              <w:rPr>
                <w:rFonts w:ascii="Calibri" w:eastAsia="Calibri" w:hAnsi="Calibri" w:cs="Calibri"/>
                <w:color w:val="auto"/>
                <w:spacing w:val="-2"/>
                <w:kern w:val="0"/>
                <w:sz w:val="22"/>
                <w:szCs w:val="22"/>
                <w14:ligatures w14:val="none"/>
              </w:rPr>
            </w:pPr>
          </w:p>
          <w:p w14:paraId="2063B735" w14:textId="77777777" w:rsidR="00A471D5" w:rsidRPr="00A471D5" w:rsidRDefault="00A471D5" w:rsidP="00A471D5">
            <w:pPr>
              <w:spacing w:after="0" w:line="240" w:lineRule="auto"/>
              <w:ind w:right="-95"/>
              <w:rPr>
                <w:rFonts w:ascii="Calibri" w:eastAsia="Calibri" w:hAnsi="Calibri" w:cs="Calibri"/>
                <w:color w:val="auto"/>
                <w:spacing w:val="-2"/>
                <w:kern w:val="0"/>
                <w:sz w:val="22"/>
                <w:szCs w:val="22"/>
                <w14:ligatures w14:val="none"/>
              </w:rPr>
            </w:pPr>
          </w:p>
        </w:tc>
        <w:tc>
          <w:tcPr>
            <w:tcW w:w="2835" w:type="dxa"/>
            <w:gridSpan w:val="3"/>
            <w:vMerge/>
            <w:shd w:val="clear" w:color="auto" w:fill="FFFFFF"/>
          </w:tcPr>
          <w:p w14:paraId="2C78414D" w14:textId="77777777" w:rsidR="00A471D5" w:rsidRPr="00A471D5" w:rsidRDefault="00A471D5" w:rsidP="00A471D5">
            <w:pPr>
              <w:spacing w:after="0" w:line="240" w:lineRule="auto"/>
              <w:ind w:right="-95"/>
              <w:rPr>
                <w:rFonts w:ascii="Calibri" w:eastAsia="Calibri" w:hAnsi="Calibri" w:cs="Calibri"/>
                <w:color w:val="auto"/>
                <w:spacing w:val="-2"/>
                <w:kern w:val="0"/>
                <w:sz w:val="22"/>
                <w:szCs w:val="22"/>
                <w14:ligatures w14:val="none"/>
              </w:rPr>
            </w:pPr>
          </w:p>
        </w:tc>
      </w:tr>
      <w:tr w:rsidR="00A471D5" w:rsidRPr="00A471D5" w14:paraId="3DFD4D18" w14:textId="77777777" w:rsidTr="00F477B8">
        <w:trPr>
          <w:trHeight w:val="291"/>
        </w:trPr>
        <w:tc>
          <w:tcPr>
            <w:tcW w:w="11194" w:type="dxa"/>
            <w:gridSpan w:val="7"/>
            <w:shd w:val="clear" w:color="auto" w:fill="D9D9D9"/>
          </w:tcPr>
          <w:p w14:paraId="3E50D4B7" w14:textId="77777777" w:rsidR="00A471D5" w:rsidRPr="00A471D5" w:rsidRDefault="00A471D5" w:rsidP="00A471D5">
            <w:pPr>
              <w:spacing w:after="0" w:line="240" w:lineRule="auto"/>
              <w:jc w:val="center"/>
              <w:rPr>
                <w:rFonts w:eastAsia="Calibri" w:cs="Arial"/>
                <w:color w:val="auto"/>
                <w:spacing w:val="-2"/>
                <w:kern w:val="0"/>
                <w:sz w:val="22"/>
                <w:szCs w:val="22"/>
                <w14:ligatures w14:val="none"/>
              </w:rPr>
            </w:pPr>
            <w:r w:rsidRPr="00A471D5">
              <w:rPr>
                <w:rFonts w:eastAsia="Calibri" w:cs="Arial"/>
                <w:b/>
                <w:color w:val="auto"/>
                <w:spacing w:val="-2"/>
                <w:kern w:val="0"/>
                <w:sz w:val="22"/>
                <w:szCs w:val="22"/>
                <w14:ligatures w14:val="none"/>
              </w:rPr>
              <w:t>CARE REQUIREMENTS</w:t>
            </w:r>
          </w:p>
        </w:tc>
      </w:tr>
      <w:tr w:rsidR="00A471D5" w:rsidRPr="00A471D5" w14:paraId="44A95AC9" w14:textId="77777777" w:rsidTr="00F477B8">
        <w:trPr>
          <w:trHeight w:val="750"/>
        </w:trPr>
        <w:tc>
          <w:tcPr>
            <w:tcW w:w="11194" w:type="dxa"/>
            <w:gridSpan w:val="7"/>
            <w:shd w:val="clear" w:color="auto" w:fill="FFFFFF"/>
          </w:tcPr>
          <w:p w14:paraId="398358AD" w14:textId="77777777" w:rsidR="00A471D5" w:rsidRPr="00A471D5" w:rsidRDefault="00A471D5" w:rsidP="00A471D5">
            <w:pPr>
              <w:spacing w:after="0" w:line="240" w:lineRule="auto"/>
              <w:ind w:right="-95"/>
              <w:jc w:val="center"/>
              <w:rPr>
                <w:rFonts w:eastAsia="Calibri" w:cs="Arial"/>
                <w:color w:val="auto"/>
                <w:spacing w:val="-2"/>
                <w:kern w:val="0"/>
                <w:sz w:val="22"/>
                <w:szCs w:val="22"/>
                <w14:ligatures w14:val="none"/>
              </w:rPr>
            </w:pPr>
          </w:p>
          <w:p w14:paraId="7EEDBF35" w14:textId="77777777" w:rsidR="00A471D5" w:rsidRPr="00A471D5" w:rsidRDefault="00A471D5" w:rsidP="00A471D5">
            <w:pPr>
              <w:spacing w:after="0" w:line="240" w:lineRule="auto"/>
              <w:ind w:left="720" w:right="-95"/>
              <w:contextualSpacing/>
              <w:rPr>
                <w:rFonts w:eastAsia="Calibri" w:cs="Arial"/>
                <w:color w:val="auto"/>
                <w:spacing w:val="-2"/>
                <w:kern w:val="0"/>
                <w:sz w:val="22"/>
                <w:szCs w:val="22"/>
                <w14:ligatures w14:val="none"/>
              </w:rPr>
            </w:pPr>
          </w:p>
          <w:p w14:paraId="01CD56B5" w14:textId="77777777" w:rsidR="00A471D5" w:rsidRPr="00A471D5" w:rsidRDefault="00A471D5" w:rsidP="00A471D5">
            <w:pPr>
              <w:spacing w:after="0" w:line="240" w:lineRule="auto"/>
              <w:ind w:right="-95"/>
              <w:jc w:val="center"/>
              <w:rPr>
                <w:rFonts w:eastAsia="Calibri" w:cs="Arial"/>
                <w:color w:val="auto"/>
                <w:spacing w:val="-2"/>
                <w:kern w:val="0"/>
                <w:sz w:val="22"/>
                <w:szCs w:val="22"/>
                <w14:ligatures w14:val="none"/>
              </w:rPr>
            </w:pPr>
          </w:p>
          <w:p w14:paraId="32D230DD" w14:textId="77777777" w:rsidR="00A471D5" w:rsidRPr="00A471D5" w:rsidRDefault="00A471D5" w:rsidP="00A471D5">
            <w:pPr>
              <w:spacing w:after="0" w:line="240" w:lineRule="auto"/>
              <w:ind w:right="-95"/>
              <w:contextualSpacing/>
              <w:rPr>
                <w:rFonts w:eastAsia="Calibri" w:cs="Arial"/>
                <w:color w:val="auto"/>
                <w:spacing w:val="-2"/>
                <w:kern w:val="0"/>
                <w:sz w:val="22"/>
                <w:szCs w:val="22"/>
                <w14:ligatures w14:val="none"/>
              </w:rPr>
            </w:pPr>
          </w:p>
        </w:tc>
      </w:tr>
      <w:tr w:rsidR="00A471D5" w:rsidRPr="00A471D5" w14:paraId="73A14D75" w14:textId="77777777" w:rsidTr="00F477B8">
        <w:trPr>
          <w:trHeight w:val="64"/>
        </w:trPr>
        <w:tc>
          <w:tcPr>
            <w:tcW w:w="11194" w:type="dxa"/>
            <w:gridSpan w:val="7"/>
            <w:shd w:val="clear" w:color="auto" w:fill="D9D9D9"/>
          </w:tcPr>
          <w:p w14:paraId="300CBC51" w14:textId="77777777" w:rsidR="00A471D5" w:rsidRPr="00A471D5" w:rsidRDefault="00A471D5" w:rsidP="00A471D5">
            <w:pPr>
              <w:spacing w:after="0" w:line="240" w:lineRule="auto"/>
              <w:ind w:right="-95"/>
              <w:jc w:val="center"/>
              <w:rPr>
                <w:rFonts w:eastAsia="Calibri" w:cs="Arial"/>
                <w:color w:val="auto"/>
                <w:spacing w:val="-2"/>
                <w:kern w:val="0"/>
                <w:sz w:val="22"/>
                <w:szCs w:val="22"/>
                <w14:ligatures w14:val="none"/>
              </w:rPr>
            </w:pPr>
            <w:r w:rsidRPr="00A471D5">
              <w:rPr>
                <w:rFonts w:eastAsia="Calibri" w:cs="Arial"/>
                <w:b/>
                <w:color w:val="auto"/>
                <w:spacing w:val="-2"/>
                <w:kern w:val="0"/>
                <w:sz w:val="22"/>
                <w:szCs w:val="22"/>
                <w14:ligatures w14:val="none"/>
              </w:rPr>
              <w:t xml:space="preserve">ADDITIONAL INFORMATION TO NOTE </w:t>
            </w:r>
          </w:p>
        </w:tc>
      </w:tr>
      <w:tr w:rsidR="00A471D5" w:rsidRPr="00A471D5" w14:paraId="42AB27AB" w14:textId="77777777" w:rsidTr="00F477B8">
        <w:trPr>
          <w:trHeight w:val="1244"/>
        </w:trPr>
        <w:tc>
          <w:tcPr>
            <w:tcW w:w="11194" w:type="dxa"/>
            <w:gridSpan w:val="7"/>
          </w:tcPr>
          <w:p w14:paraId="0E258023" w14:textId="77777777" w:rsidR="00A471D5" w:rsidRPr="00A471D5" w:rsidRDefault="00A471D5" w:rsidP="00A471D5">
            <w:pPr>
              <w:spacing w:after="0" w:line="240" w:lineRule="auto"/>
              <w:ind w:left="720" w:right="-95"/>
              <w:contextualSpacing/>
              <w:rPr>
                <w:rFonts w:eastAsia="Calibri" w:cs="Arial"/>
                <w:color w:val="auto"/>
                <w:spacing w:val="-2"/>
                <w:kern w:val="0"/>
                <w:sz w:val="22"/>
                <w:szCs w:val="22"/>
                <w14:ligatures w14:val="none"/>
              </w:rPr>
            </w:pPr>
          </w:p>
          <w:p w14:paraId="4FB1714A" w14:textId="77777777" w:rsidR="00A471D5" w:rsidRPr="00A471D5" w:rsidRDefault="00A471D5" w:rsidP="00A471D5">
            <w:pPr>
              <w:spacing w:after="0" w:line="240" w:lineRule="auto"/>
              <w:ind w:right="-95"/>
              <w:rPr>
                <w:rFonts w:eastAsia="Calibri" w:cs="Arial"/>
                <w:color w:val="auto"/>
                <w:spacing w:val="-2"/>
                <w:kern w:val="0"/>
                <w:sz w:val="22"/>
                <w:szCs w:val="22"/>
                <w14:ligatures w14:val="none"/>
              </w:rPr>
            </w:pPr>
          </w:p>
          <w:p w14:paraId="65541506" w14:textId="77777777" w:rsidR="00A471D5" w:rsidRPr="00A471D5" w:rsidRDefault="00A471D5" w:rsidP="00A471D5">
            <w:pPr>
              <w:spacing w:after="0" w:line="240" w:lineRule="auto"/>
              <w:ind w:left="720" w:right="-95"/>
              <w:contextualSpacing/>
              <w:rPr>
                <w:rFonts w:eastAsia="Calibri" w:cs="Arial"/>
                <w:color w:val="auto"/>
                <w:spacing w:val="-2"/>
                <w:kern w:val="0"/>
                <w:sz w:val="22"/>
                <w:szCs w:val="22"/>
                <w14:ligatures w14:val="none"/>
              </w:rPr>
            </w:pPr>
          </w:p>
          <w:p w14:paraId="3C3A2746" w14:textId="77777777" w:rsidR="00A471D5" w:rsidRPr="00A471D5" w:rsidRDefault="00A471D5" w:rsidP="00A471D5">
            <w:pPr>
              <w:spacing w:after="0" w:line="240" w:lineRule="auto"/>
              <w:ind w:left="720" w:right="-95"/>
              <w:contextualSpacing/>
              <w:rPr>
                <w:rFonts w:eastAsia="Calibri" w:cs="Arial"/>
                <w:color w:val="auto"/>
                <w:spacing w:val="-2"/>
                <w:kern w:val="0"/>
                <w:sz w:val="22"/>
                <w:szCs w:val="22"/>
                <w14:ligatures w14:val="none"/>
              </w:rPr>
            </w:pPr>
          </w:p>
          <w:p w14:paraId="1E01857E" w14:textId="77777777" w:rsidR="00A471D5" w:rsidRPr="00A471D5" w:rsidRDefault="00A471D5" w:rsidP="00A471D5">
            <w:pPr>
              <w:spacing w:after="0" w:line="240" w:lineRule="auto"/>
              <w:ind w:right="-95"/>
              <w:rPr>
                <w:rFonts w:eastAsia="Calibri" w:cs="Arial"/>
                <w:color w:val="auto"/>
                <w:spacing w:val="-2"/>
                <w:kern w:val="0"/>
                <w:sz w:val="22"/>
                <w:szCs w:val="22"/>
                <w14:ligatures w14:val="none"/>
              </w:rPr>
            </w:pPr>
          </w:p>
          <w:p w14:paraId="3B6AFD2E" w14:textId="77777777" w:rsidR="00A471D5" w:rsidRPr="00A471D5" w:rsidRDefault="00A471D5" w:rsidP="00A471D5">
            <w:pPr>
              <w:spacing w:after="0" w:line="240" w:lineRule="auto"/>
              <w:ind w:left="720" w:right="-95"/>
              <w:contextualSpacing/>
              <w:rPr>
                <w:rFonts w:eastAsia="Calibri" w:cs="Arial"/>
                <w:color w:val="auto"/>
                <w:spacing w:val="-2"/>
                <w:kern w:val="0"/>
                <w:sz w:val="22"/>
                <w:szCs w:val="22"/>
                <w14:ligatures w14:val="none"/>
              </w:rPr>
            </w:pPr>
          </w:p>
          <w:p w14:paraId="127F8F5A" w14:textId="77777777" w:rsidR="00A471D5" w:rsidRPr="00A471D5" w:rsidRDefault="00A471D5" w:rsidP="00A471D5">
            <w:pPr>
              <w:spacing w:after="0" w:line="240" w:lineRule="auto"/>
              <w:ind w:left="720" w:right="-95"/>
              <w:contextualSpacing/>
              <w:rPr>
                <w:rFonts w:eastAsia="Calibri" w:cs="Arial"/>
                <w:color w:val="auto"/>
                <w:spacing w:val="-2"/>
                <w:kern w:val="0"/>
                <w:sz w:val="22"/>
                <w:szCs w:val="22"/>
                <w14:ligatures w14:val="none"/>
              </w:rPr>
            </w:pPr>
          </w:p>
        </w:tc>
      </w:tr>
      <w:tr w:rsidR="00A471D5" w:rsidRPr="00A471D5" w14:paraId="126533C3" w14:textId="77777777" w:rsidTr="00F477B8">
        <w:trPr>
          <w:trHeight w:val="1982"/>
        </w:trPr>
        <w:tc>
          <w:tcPr>
            <w:tcW w:w="11194" w:type="dxa"/>
            <w:gridSpan w:val="7"/>
            <w:shd w:val="clear" w:color="auto" w:fill="D9D9D9"/>
          </w:tcPr>
          <w:p w14:paraId="00A4F0B3" w14:textId="77777777" w:rsidR="00E507B2" w:rsidRDefault="00A471D5" w:rsidP="00A471D5">
            <w:pPr>
              <w:numPr>
                <w:ilvl w:val="0"/>
                <w:numId w:val="56"/>
              </w:numPr>
              <w:tabs>
                <w:tab w:val="left" w:pos="2156"/>
              </w:tabs>
              <w:spacing w:after="0" w:line="240" w:lineRule="auto"/>
              <w:ind w:left="311"/>
              <w:contextualSpacing/>
              <w:rPr>
                <w:rFonts w:eastAsia="Calibri" w:cs="Arial"/>
                <w:color w:val="auto"/>
                <w:spacing w:val="-2"/>
                <w:kern w:val="0"/>
                <w:sz w:val="22"/>
                <w:szCs w:val="22"/>
                <w14:ligatures w14:val="none"/>
              </w:rPr>
            </w:pPr>
            <w:r w:rsidRPr="00A471D5">
              <w:rPr>
                <w:rFonts w:eastAsia="Calibri" w:cs="Arial"/>
                <w:color w:val="auto"/>
                <w:spacing w:val="-2"/>
                <w:kern w:val="0"/>
                <w:sz w:val="22"/>
                <w:szCs w:val="22"/>
                <w14:ligatures w14:val="none"/>
              </w:rPr>
              <w:t>I understand that I must deliver any agreed medication personally to the agreed member of school staff</w:t>
            </w:r>
            <w:r w:rsidR="00E507B2">
              <w:rPr>
                <w:rFonts w:eastAsia="Calibri" w:cs="Arial"/>
                <w:color w:val="auto"/>
                <w:spacing w:val="-2"/>
                <w:kern w:val="0"/>
                <w:sz w:val="22"/>
                <w:szCs w:val="22"/>
                <w14:ligatures w14:val="none"/>
              </w:rPr>
              <w:t>.</w:t>
            </w:r>
          </w:p>
          <w:p w14:paraId="3B1D98E6" w14:textId="73E9EC67" w:rsidR="00A471D5" w:rsidRPr="00966672" w:rsidRDefault="00A471D5" w:rsidP="00A471D5">
            <w:pPr>
              <w:numPr>
                <w:ilvl w:val="0"/>
                <w:numId w:val="56"/>
              </w:numPr>
              <w:tabs>
                <w:tab w:val="left" w:pos="2156"/>
              </w:tabs>
              <w:spacing w:after="0" w:line="240" w:lineRule="auto"/>
              <w:ind w:left="311"/>
              <w:contextualSpacing/>
              <w:rPr>
                <w:rFonts w:eastAsia="Calibri" w:cs="Arial"/>
                <w:color w:val="auto"/>
                <w:spacing w:val="-2"/>
                <w:kern w:val="0"/>
                <w:sz w:val="22"/>
                <w:szCs w:val="22"/>
                <w14:ligatures w14:val="none"/>
              </w:rPr>
            </w:pPr>
            <w:r w:rsidRPr="00966672">
              <w:rPr>
                <w:rFonts w:eastAsia="Calibri" w:cs="Arial"/>
                <w:color w:val="auto"/>
                <w:spacing w:val="-2"/>
                <w:kern w:val="0"/>
                <w:sz w:val="22"/>
                <w:szCs w:val="22"/>
                <w14:ligatures w14:val="none"/>
              </w:rPr>
              <w:t>I consent to authorised staff administering medication to my chil</w:t>
            </w:r>
            <w:r w:rsidR="00533522" w:rsidRPr="00966672">
              <w:rPr>
                <w:rFonts w:eastAsia="Calibri" w:cs="Arial"/>
                <w:color w:val="auto"/>
                <w:spacing w:val="-2"/>
                <w:kern w:val="0"/>
                <w:sz w:val="22"/>
                <w:szCs w:val="22"/>
                <w14:ligatures w14:val="none"/>
              </w:rPr>
              <w:t xml:space="preserve">d </w:t>
            </w:r>
            <w:r w:rsidR="00E507B2" w:rsidRPr="00966672">
              <w:rPr>
                <w:rFonts w:eastAsia="Calibri" w:cs="Arial"/>
                <w:color w:val="auto"/>
                <w:spacing w:val="-2"/>
                <w:kern w:val="0"/>
                <w:sz w:val="22"/>
                <w:szCs w:val="22"/>
                <w14:ligatures w14:val="none"/>
              </w:rPr>
              <w:t xml:space="preserve">upon me completing an administration of medication authorisation form.  </w:t>
            </w:r>
            <w:r w:rsidRPr="00966672">
              <w:rPr>
                <w:rFonts w:eastAsia="Calibri" w:cs="Arial"/>
                <w:color w:val="auto"/>
                <w:spacing w:val="-2"/>
                <w:kern w:val="0"/>
                <w:sz w:val="22"/>
                <w:szCs w:val="22"/>
                <w14:ligatures w14:val="none"/>
              </w:rPr>
              <w:t>I accept that this is a service which the school is not obliged to undertake.</w:t>
            </w:r>
          </w:p>
          <w:p w14:paraId="797F77DB" w14:textId="77777777" w:rsidR="00A471D5" w:rsidRPr="00A471D5" w:rsidRDefault="00A471D5" w:rsidP="00A471D5">
            <w:pPr>
              <w:numPr>
                <w:ilvl w:val="0"/>
                <w:numId w:val="56"/>
              </w:numPr>
              <w:tabs>
                <w:tab w:val="left" w:pos="2156"/>
              </w:tabs>
              <w:spacing w:after="0" w:line="240" w:lineRule="auto"/>
              <w:ind w:left="311"/>
              <w:contextualSpacing/>
              <w:rPr>
                <w:rFonts w:eastAsia="Calibri" w:cs="Arial"/>
                <w:color w:val="auto"/>
                <w:spacing w:val="-2"/>
                <w:kern w:val="0"/>
                <w:sz w:val="22"/>
                <w:szCs w:val="22"/>
                <w14:ligatures w14:val="none"/>
              </w:rPr>
            </w:pPr>
            <w:r w:rsidRPr="00A471D5">
              <w:rPr>
                <w:rFonts w:eastAsia="Calibri" w:cs="Arial"/>
                <w:color w:val="auto"/>
                <w:spacing w:val="-2"/>
                <w:kern w:val="0"/>
                <w:sz w:val="22"/>
                <w:szCs w:val="22"/>
                <w14:ligatures w14:val="none"/>
              </w:rPr>
              <w:t>I consent to medical information concerning my child’s health to be shared with other school staff and/or health professionals to the extent necessary to safeguard his/her health and welfare.</w:t>
            </w:r>
          </w:p>
          <w:p w14:paraId="2A2617A1" w14:textId="77777777" w:rsidR="00A471D5" w:rsidRPr="00A471D5" w:rsidRDefault="00A471D5" w:rsidP="00A471D5">
            <w:pPr>
              <w:numPr>
                <w:ilvl w:val="0"/>
                <w:numId w:val="56"/>
              </w:numPr>
              <w:spacing w:after="0" w:line="240" w:lineRule="auto"/>
              <w:ind w:left="311" w:right="-95"/>
              <w:contextualSpacing/>
              <w:rPr>
                <w:rFonts w:eastAsia="Calibri" w:cs="Arial"/>
                <w:color w:val="auto"/>
                <w:spacing w:val="-2"/>
                <w:kern w:val="0"/>
                <w:sz w:val="22"/>
                <w:szCs w:val="22"/>
                <w14:ligatures w14:val="none"/>
              </w:rPr>
            </w:pPr>
            <w:r w:rsidRPr="00A471D5">
              <w:rPr>
                <w:rFonts w:eastAsia="Calibri" w:cs="Arial"/>
                <w:color w:val="auto"/>
                <w:spacing w:val="-2"/>
                <w:kern w:val="0"/>
                <w:sz w:val="22"/>
                <w:szCs w:val="22"/>
                <w14:ligatures w14:val="none"/>
              </w:rPr>
              <w:t>I confirm that the medication has been prescribed by a doctor/consultant and that this information has been provided in consultation with my child’s doctor/consultant.</w:t>
            </w:r>
          </w:p>
        </w:tc>
      </w:tr>
      <w:tr w:rsidR="00A471D5" w:rsidRPr="00A471D5" w14:paraId="287EAC5A" w14:textId="77777777" w:rsidTr="00F477B8">
        <w:trPr>
          <w:trHeight w:val="563"/>
        </w:trPr>
        <w:tc>
          <w:tcPr>
            <w:tcW w:w="11194" w:type="dxa"/>
            <w:gridSpan w:val="7"/>
          </w:tcPr>
          <w:tbl>
            <w:tblPr>
              <w:tblpPr w:leftFromText="180" w:rightFromText="180" w:vertAnchor="text" w:horzAnchor="margin" w:tblpXSpec="center" w:tblpY="60"/>
              <w:tblOverlap w:val="never"/>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7"/>
              <w:gridCol w:w="4702"/>
              <w:gridCol w:w="1658"/>
              <w:gridCol w:w="2132"/>
            </w:tblGrid>
            <w:tr w:rsidR="00A471D5" w:rsidRPr="00A471D5" w14:paraId="69D640CF" w14:textId="77777777" w:rsidTr="00F477B8">
              <w:trPr>
                <w:trHeight w:val="229"/>
              </w:trPr>
              <w:tc>
                <w:tcPr>
                  <w:tcW w:w="11199" w:type="dxa"/>
                  <w:gridSpan w:val="4"/>
                  <w:shd w:val="clear" w:color="auto" w:fill="D9D9D9"/>
                  <w:vAlign w:val="center"/>
                </w:tcPr>
                <w:p w14:paraId="4F7F8320" w14:textId="77777777" w:rsidR="00A471D5" w:rsidRPr="00A471D5" w:rsidRDefault="00A471D5" w:rsidP="00A471D5">
                  <w:pPr>
                    <w:spacing w:after="0" w:line="240" w:lineRule="auto"/>
                    <w:ind w:right="-95"/>
                    <w:jc w:val="center"/>
                    <w:rPr>
                      <w:rFonts w:eastAsia="Calibri" w:cs="Arial"/>
                      <w:b/>
                      <w:color w:val="000000"/>
                      <w:spacing w:val="-2"/>
                      <w:kern w:val="0"/>
                      <w:sz w:val="22"/>
                      <w:szCs w:val="22"/>
                      <w14:ligatures w14:val="none"/>
                    </w:rPr>
                  </w:pPr>
                  <w:r w:rsidRPr="00A471D5">
                    <w:rPr>
                      <w:rFonts w:eastAsia="Calibri" w:cs="Arial"/>
                      <w:b/>
                      <w:color w:val="000000"/>
                      <w:spacing w:val="-2"/>
                      <w:kern w:val="0"/>
                      <w:sz w:val="22"/>
                      <w:szCs w:val="22"/>
                      <w14:ligatures w14:val="none"/>
                    </w:rPr>
                    <w:t>EMERGENCY CONTACT DETAILS</w:t>
                  </w:r>
                </w:p>
              </w:tc>
            </w:tr>
            <w:tr w:rsidR="00A471D5" w:rsidRPr="00A471D5" w14:paraId="2D605841" w14:textId="77777777" w:rsidTr="00F477B8">
              <w:trPr>
                <w:trHeight w:val="294"/>
              </w:trPr>
              <w:tc>
                <w:tcPr>
                  <w:tcW w:w="2707" w:type="dxa"/>
                  <w:shd w:val="clear" w:color="auto" w:fill="D9D9D9"/>
                </w:tcPr>
                <w:p w14:paraId="5B812B66"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r w:rsidRPr="00A471D5">
                    <w:rPr>
                      <w:rFonts w:eastAsia="Calibri" w:cs="Arial"/>
                      <w:color w:val="000000"/>
                      <w:spacing w:val="-2"/>
                      <w:kern w:val="0"/>
                      <w:sz w:val="22"/>
                      <w:szCs w:val="22"/>
                      <w14:ligatures w14:val="none"/>
                    </w:rPr>
                    <w:t>Name:</w:t>
                  </w:r>
                </w:p>
                <w:p w14:paraId="056ADEF8"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tc>
              <w:tc>
                <w:tcPr>
                  <w:tcW w:w="8492" w:type="dxa"/>
                  <w:gridSpan w:val="3"/>
                </w:tcPr>
                <w:p w14:paraId="6FF88DAF" w14:textId="77777777" w:rsidR="00A471D5" w:rsidRPr="00A471D5" w:rsidRDefault="00A471D5" w:rsidP="00A471D5">
                  <w:pPr>
                    <w:spacing w:after="0" w:line="240" w:lineRule="auto"/>
                    <w:ind w:right="-140"/>
                    <w:rPr>
                      <w:rFonts w:eastAsia="Calibri" w:cs="Arial"/>
                      <w:color w:val="000000"/>
                      <w:spacing w:val="-2"/>
                      <w:kern w:val="0"/>
                      <w:sz w:val="22"/>
                      <w:szCs w:val="22"/>
                      <w14:ligatures w14:val="none"/>
                    </w:rPr>
                  </w:pPr>
                </w:p>
              </w:tc>
            </w:tr>
            <w:tr w:rsidR="00A471D5" w:rsidRPr="00A471D5" w14:paraId="378293BE" w14:textId="77777777" w:rsidTr="00F477B8">
              <w:trPr>
                <w:trHeight w:val="294"/>
              </w:trPr>
              <w:tc>
                <w:tcPr>
                  <w:tcW w:w="2707" w:type="dxa"/>
                  <w:shd w:val="clear" w:color="auto" w:fill="D9D9D9"/>
                </w:tcPr>
                <w:p w14:paraId="64267BD2"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r w:rsidRPr="00A471D5">
                    <w:rPr>
                      <w:rFonts w:eastAsia="Calibri" w:cs="Arial"/>
                      <w:color w:val="000000"/>
                      <w:spacing w:val="-2"/>
                      <w:kern w:val="0"/>
                      <w:sz w:val="22"/>
                      <w:szCs w:val="22"/>
                      <w14:ligatures w14:val="none"/>
                    </w:rPr>
                    <w:t>Relationship to Pupil:</w:t>
                  </w:r>
                </w:p>
                <w:p w14:paraId="336908B2"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tc>
              <w:tc>
                <w:tcPr>
                  <w:tcW w:w="8492" w:type="dxa"/>
                  <w:gridSpan w:val="3"/>
                </w:tcPr>
                <w:p w14:paraId="5F7F7399" w14:textId="77777777" w:rsidR="00A471D5" w:rsidRPr="00A471D5" w:rsidRDefault="00A471D5" w:rsidP="00A471D5">
                  <w:pPr>
                    <w:spacing w:after="0" w:line="240" w:lineRule="auto"/>
                    <w:ind w:right="-140"/>
                    <w:rPr>
                      <w:rFonts w:eastAsia="Calibri" w:cs="Arial"/>
                      <w:color w:val="000000"/>
                      <w:spacing w:val="-2"/>
                      <w:kern w:val="0"/>
                      <w:sz w:val="22"/>
                      <w:szCs w:val="22"/>
                      <w14:ligatures w14:val="none"/>
                    </w:rPr>
                  </w:pPr>
                </w:p>
              </w:tc>
            </w:tr>
            <w:tr w:rsidR="00A471D5" w:rsidRPr="00A471D5" w14:paraId="6F95AD58" w14:textId="77777777" w:rsidTr="00A471D5">
              <w:trPr>
                <w:trHeight w:val="432"/>
              </w:trPr>
              <w:tc>
                <w:tcPr>
                  <w:tcW w:w="2707" w:type="dxa"/>
                  <w:shd w:val="clear" w:color="auto" w:fill="D9D9D9"/>
                </w:tcPr>
                <w:p w14:paraId="276AADBA"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r w:rsidRPr="00A471D5">
                    <w:rPr>
                      <w:rFonts w:eastAsia="Calibri" w:cs="Arial"/>
                      <w:color w:val="000000"/>
                      <w:spacing w:val="-2"/>
                      <w:kern w:val="0"/>
                      <w:sz w:val="22"/>
                      <w:szCs w:val="22"/>
                      <w14:ligatures w14:val="none"/>
                    </w:rPr>
                    <w:t>Emergency Contact Number:</w:t>
                  </w:r>
                </w:p>
                <w:p w14:paraId="429779E8"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tc>
              <w:tc>
                <w:tcPr>
                  <w:tcW w:w="8492" w:type="dxa"/>
                  <w:gridSpan w:val="3"/>
                </w:tcPr>
                <w:p w14:paraId="482CA21B"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p w14:paraId="7353C411"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tc>
            </w:tr>
            <w:tr w:rsidR="00A471D5" w:rsidRPr="00A471D5" w14:paraId="04F505C1" w14:textId="77777777" w:rsidTr="00F477B8">
              <w:trPr>
                <w:trHeight w:val="72"/>
              </w:trPr>
              <w:tc>
                <w:tcPr>
                  <w:tcW w:w="11199" w:type="dxa"/>
                  <w:gridSpan w:val="4"/>
                  <w:shd w:val="clear" w:color="auto" w:fill="D9D9D9"/>
                  <w:vAlign w:val="center"/>
                </w:tcPr>
                <w:p w14:paraId="5C27FBD5" w14:textId="77777777" w:rsidR="00A471D5" w:rsidRPr="00A471D5" w:rsidRDefault="00A471D5" w:rsidP="00A471D5">
                  <w:pPr>
                    <w:spacing w:after="0" w:line="240" w:lineRule="auto"/>
                    <w:ind w:right="-95"/>
                    <w:jc w:val="center"/>
                    <w:rPr>
                      <w:rFonts w:eastAsia="Calibri" w:cs="Arial"/>
                      <w:b/>
                      <w:bCs/>
                      <w:color w:val="000000"/>
                      <w:spacing w:val="-2"/>
                      <w:kern w:val="0"/>
                      <w:sz w:val="22"/>
                      <w:szCs w:val="22"/>
                      <w14:ligatures w14:val="none"/>
                    </w:rPr>
                  </w:pPr>
                  <w:r w:rsidRPr="00A471D5">
                    <w:rPr>
                      <w:rFonts w:eastAsia="Calibri" w:cs="Arial"/>
                      <w:b/>
                      <w:bCs/>
                      <w:color w:val="000000"/>
                      <w:spacing w:val="-2"/>
                      <w:kern w:val="0"/>
                      <w:sz w:val="22"/>
                      <w:szCs w:val="22"/>
                      <w14:ligatures w14:val="none"/>
                    </w:rPr>
                    <w:t>AUTHORISATION</w:t>
                  </w:r>
                </w:p>
              </w:tc>
            </w:tr>
            <w:tr w:rsidR="00A471D5" w:rsidRPr="00A471D5" w14:paraId="2C9714C3" w14:textId="77777777" w:rsidTr="00F477B8">
              <w:trPr>
                <w:trHeight w:val="72"/>
              </w:trPr>
              <w:tc>
                <w:tcPr>
                  <w:tcW w:w="2707" w:type="dxa"/>
                  <w:shd w:val="clear" w:color="auto" w:fill="D9D9D9"/>
                  <w:vAlign w:val="center"/>
                </w:tcPr>
                <w:p w14:paraId="46EA7BC1"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r w:rsidRPr="00A471D5">
                    <w:rPr>
                      <w:rFonts w:eastAsia="Calibri" w:cs="Arial"/>
                      <w:color w:val="000000"/>
                      <w:spacing w:val="-2"/>
                      <w:kern w:val="0"/>
                      <w:sz w:val="22"/>
                      <w:szCs w:val="22"/>
                      <w14:ligatures w14:val="none"/>
                    </w:rPr>
                    <w:t xml:space="preserve">Employee Name:   </w:t>
                  </w:r>
                </w:p>
                <w:p w14:paraId="2C9A6F42"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tc>
              <w:tc>
                <w:tcPr>
                  <w:tcW w:w="8492" w:type="dxa"/>
                  <w:gridSpan w:val="3"/>
                  <w:vAlign w:val="center"/>
                </w:tcPr>
                <w:p w14:paraId="3BAB1024"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tc>
            </w:tr>
            <w:tr w:rsidR="00A471D5" w:rsidRPr="00A471D5" w14:paraId="720BBB43" w14:textId="77777777" w:rsidTr="00A471D5">
              <w:trPr>
                <w:trHeight w:val="445"/>
              </w:trPr>
              <w:tc>
                <w:tcPr>
                  <w:tcW w:w="2707" w:type="dxa"/>
                  <w:shd w:val="clear" w:color="auto" w:fill="D9D9D9"/>
                </w:tcPr>
                <w:p w14:paraId="3B0454F5"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r w:rsidRPr="00A471D5">
                    <w:rPr>
                      <w:rFonts w:eastAsia="Calibri" w:cs="Arial"/>
                      <w:color w:val="000000"/>
                      <w:spacing w:val="-2"/>
                      <w:kern w:val="0"/>
                      <w:sz w:val="22"/>
                      <w:szCs w:val="22"/>
                      <w14:ligatures w14:val="none"/>
                    </w:rPr>
                    <w:t>Signature:</w:t>
                  </w:r>
                </w:p>
              </w:tc>
              <w:tc>
                <w:tcPr>
                  <w:tcW w:w="4702" w:type="dxa"/>
                </w:tcPr>
                <w:p w14:paraId="303C05DC"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tc>
              <w:tc>
                <w:tcPr>
                  <w:tcW w:w="1658" w:type="dxa"/>
                  <w:shd w:val="clear" w:color="auto" w:fill="D9D9D9"/>
                </w:tcPr>
                <w:p w14:paraId="09B98E02"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r w:rsidRPr="00A471D5">
                    <w:rPr>
                      <w:rFonts w:eastAsia="Calibri" w:cs="Arial"/>
                      <w:color w:val="000000"/>
                      <w:spacing w:val="-2"/>
                      <w:kern w:val="0"/>
                      <w:sz w:val="22"/>
                      <w:szCs w:val="22"/>
                      <w14:ligatures w14:val="none"/>
                    </w:rPr>
                    <w:t>Date:</w:t>
                  </w:r>
                </w:p>
              </w:tc>
              <w:tc>
                <w:tcPr>
                  <w:tcW w:w="2132" w:type="dxa"/>
                </w:tcPr>
                <w:p w14:paraId="2E89A856"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tc>
            </w:tr>
            <w:tr w:rsidR="00A471D5" w:rsidRPr="00A471D5" w14:paraId="7EA55251" w14:textId="77777777" w:rsidTr="00A471D5">
              <w:trPr>
                <w:trHeight w:val="445"/>
              </w:trPr>
              <w:tc>
                <w:tcPr>
                  <w:tcW w:w="2707" w:type="dxa"/>
                  <w:shd w:val="clear" w:color="auto" w:fill="D9D9D9"/>
                </w:tcPr>
                <w:p w14:paraId="471BF93E"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r w:rsidRPr="00A471D5">
                    <w:rPr>
                      <w:rFonts w:eastAsia="Calibri" w:cs="Arial"/>
                      <w:color w:val="000000"/>
                      <w:spacing w:val="-2"/>
                      <w:kern w:val="0"/>
                      <w:sz w:val="22"/>
                      <w:szCs w:val="22"/>
                      <w14:ligatures w14:val="none"/>
                    </w:rPr>
                    <w:t>Staff Member Name:</w:t>
                  </w:r>
                </w:p>
              </w:tc>
              <w:tc>
                <w:tcPr>
                  <w:tcW w:w="8492" w:type="dxa"/>
                  <w:gridSpan w:val="3"/>
                </w:tcPr>
                <w:p w14:paraId="17359BC3"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tc>
            </w:tr>
            <w:tr w:rsidR="00A471D5" w:rsidRPr="00A471D5" w14:paraId="2BDFE779" w14:textId="77777777" w:rsidTr="00A471D5">
              <w:trPr>
                <w:trHeight w:val="445"/>
              </w:trPr>
              <w:tc>
                <w:tcPr>
                  <w:tcW w:w="2707" w:type="dxa"/>
                  <w:shd w:val="clear" w:color="auto" w:fill="D9D9D9"/>
                </w:tcPr>
                <w:p w14:paraId="2753DC65"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r w:rsidRPr="00A471D5">
                    <w:rPr>
                      <w:rFonts w:eastAsia="Calibri" w:cs="Arial"/>
                      <w:color w:val="000000"/>
                      <w:spacing w:val="-2"/>
                      <w:kern w:val="0"/>
                      <w:sz w:val="22"/>
                      <w:szCs w:val="22"/>
                      <w14:ligatures w14:val="none"/>
                    </w:rPr>
                    <w:t>Signature:</w:t>
                  </w:r>
                </w:p>
              </w:tc>
              <w:tc>
                <w:tcPr>
                  <w:tcW w:w="4702" w:type="dxa"/>
                </w:tcPr>
                <w:p w14:paraId="573AE8FB"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tc>
              <w:tc>
                <w:tcPr>
                  <w:tcW w:w="1658" w:type="dxa"/>
                  <w:shd w:val="clear" w:color="auto" w:fill="D9D9D9"/>
                </w:tcPr>
                <w:p w14:paraId="0A08BA4E"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r w:rsidRPr="00A471D5">
                    <w:rPr>
                      <w:rFonts w:eastAsia="Calibri" w:cs="Arial"/>
                      <w:color w:val="000000"/>
                      <w:spacing w:val="-2"/>
                      <w:kern w:val="0"/>
                      <w:sz w:val="22"/>
                      <w:szCs w:val="22"/>
                      <w14:ligatures w14:val="none"/>
                    </w:rPr>
                    <w:t>Date:</w:t>
                  </w:r>
                </w:p>
              </w:tc>
              <w:tc>
                <w:tcPr>
                  <w:tcW w:w="2132" w:type="dxa"/>
                </w:tcPr>
                <w:p w14:paraId="0BE00301" w14:textId="77777777" w:rsidR="00A471D5" w:rsidRPr="00A471D5" w:rsidRDefault="00A471D5" w:rsidP="00A471D5">
                  <w:pPr>
                    <w:spacing w:after="0" w:line="240" w:lineRule="auto"/>
                    <w:ind w:right="-95"/>
                    <w:rPr>
                      <w:rFonts w:eastAsia="Calibri" w:cs="Arial"/>
                      <w:color w:val="000000"/>
                      <w:spacing w:val="-2"/>
                      <w:kern w:val="0"/>
                      <w:sz w:val="22"/>
                      <w:szCs w:val="22"/>
                      <w14:ligatures w14:val="none"/>
                    </w:rPr>
                  </w:pPr>
                </w:p>
              </w:tc>
            </w:tr>
          </w:tbl>
          <w:p w14:paraId="47BFE9F1" w14:textId="77777777" w:rsidR="00A471D5" w:rsidRPr="00A471D5" w:rsidRDefault="00A471D5" w:rsidP="00A471D5">
            <w:pPr>
              <w:tabs>
                <w:tab w:val="left" w:pos="2156"/>
              </w:tabs>
              <w:spacing w:after="0" w:line="240" w:lineRule="auto"/>
              <w:rPr>
                <w:rFonts w:eastAsia="Calibri" w:cs="Arial"/>
                <w:color w:val="auto"/>
                <w:spacing w:val="-2"/>
                <w:kern w:val="0"/>
                <w:sz w:val="22"/>
                <w:szCs w:val="22"/>
                <w14:ligatures w14:val="none"/>
              </w:rPr>
            </w:pPr>
          </w:p>
        </w:tc>
      </w:tr>
    </w:tbl>
    <w:p w14:paraId="193F24E2" w14:textId="77777777" w:rsidR="00A471D5" w:rsidRDefault="00A471D5" w:rsidP="00312615">
      <w:pPr>
        <w:rPr>
          <w:rFonts w:cs="Arial"/>
          <w:sz w:val="48"/>
          <w:szCs w:val="48"/>
        </w:rPr>
      </w:pPr>
    </w:p>
    <w:p w14:paraId="5A28856A" w14:textId="77777777" w:rsidR="00A02959" w:rsidRDefault="00A02959" w:rsidP="00312615">
      <w:pPr>
        <w:rPr>
          <w:rFonts w:cs="Arial"/>
          <w:sz w:val="48"/>
          <w:szCs w:val="48"/>
        </w:rPr>
      </w:pPr>
    </w:p>
    <w:tbl>
      <w:tblPr>
        <w:tblpPr w:leftFromText="180" w:rightFromText="180" w:vertAnchor="page" w:horzAnchor="margin" w:tblpXSpec="center" w:tblpY="409"/>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1"/>
        <w:gridCol w:w="1839"/>
        <w:gridCol w:w="7774"/>
      </w:tblGrid>
      <w:tr w:rsidR="00CC0323" w:rsidRPr="00CC0323" w14:paraId="3C8A9438" w14:textId="77777777" w:rsidTr="00CC0323">
        <w:trPr>
          <w:trHeight w:val="290"/>
        </w:trPr>
        <w:tc>
          <w:tcPr>
            <w:tcW w:w="1581" w:type="dxa"/>
            <w:vMerge w:val="restart"/>
            <w:shd w:val="clear" w:color="auto" w:fill="D9D9D9"/>
          </w:tcPr>
          <w:p w14:paraId="797FE340" w14:textId="77777777" w:rsidR="00CC0323" w:rsidRPr="00CC0323" w:rsidRDefault="00CC0323" w:rsidP="00CC0323">
            <w:pPr>
              <w:spacing w:after="0" w:line="240" w:lineRule="auto"/>
              <w:ind w:left="-142" w:right="-86"/>
              <w:jc w:val="center"/>
              <w:rPr>
                <w:rFonts w:eastAsia="Calibri" w:cs="Calibri"/>
                <w:noProof/>
                <w:color w:val="auto"/>
                <w:spacing w:val="-2"/>
                <w:kern w:val="0"/>
                <w:sz w:val="22"/>
                <w:szCs w:val="22"/>
                <w:lang w:eastAsia="en-GB"/>
                <w14:ligatures w14:val="none"/>
              </w:rPr>
            </w:pPr>
            <w:r w:rsidRPr="00CC0323">
              <w:rPr>
                <w:rFonts w:eastAsia="Calibri" w:cs="Calibri"/>
                <w:noProof/>
                <w:color w:val="auto"/>
                <w:spacing w:val="-2"/>
                <w:kern w:val="0"/>
                <w:sz w:val="22"/>
                <w:szCs w:val="22"/>
                <w:lang w:eastAsia="en-GB"/>
                <w14:ligatures w14:val="none"/>
              </w:rPr>
              <w:lastRenderedPageBreak/>
              <w:drawing>
                <wp:anchor distT="0" distB="0" distL="114300" distR="114300" simplePos="0" relativeHeight="251711488" behindDoc="0" locked="0" layoutInCell="1" allowOverlap="1" wp14:anchorId="013ACCCA" wp14:editId="7F98321E">
                  <wp:simplePos x="0" y="0"/>
                  <wp:positionH relativeFrom="column">
                    <wp:posOffset>34544</wp:posOffset>
                  </wp:positionH>
                  <wp:positionV relativeFrom="paragraph">
                    <wp:posOffset>261283</wp:posOffset>
                  </wp:positionV>
                  <wp:extent cx="778509" cy="709575"/>
                  <wp:effectExtent l="0" t="0" r="3175" b="0"/>
                  <wp:wrapNone/>
                  <wp:docPr id="2044494143" name="Picture 2044494143"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494143" name="Picture 2044494143" descr="A logo for a company&#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8509" cy="709575"/>
                          </a:xfrm>
                          <a:prstGeom prst="rect">
                            <a:avLst/>
                          </a:prstGeom>
                          <a:noFill/>
                        </pic:spPr>
                      </pic:pic>
                    </a:graphicData>
                  </a:graphic>
                  <wp14:sizeRelH relativeFrom="page">
                    <wp14:pctWidth>0</wp14:pctWidth>
                  </wp14:sizeRelH>
                  <wp14:sizeRelV relativeFrom="page">
                    <wp14:pctHeight>0</wp14:pctHeight>
                  </wp14:sizeRelV>
                </wp:anchor>
              </w:drawing>
            </w:r>
          </w:p>
        </w:tc>
        <w:tc>
          <w:tcPr>
            <w:tcW w:w="9613" w:type="dxa"/>
            <w:gridSpan w:val="2"/>
            <w:shd w:val="clear" w:color="auto" w:fill="D9D9D9"/>
            <w:vAlign w:val="center"/>
          </w:tcPr>
          <w:p w14:paraId="3A3DFB33" w14:textId="77777777" w:rsidR="00CC0323" w:rsidRPr="00CC0323" w:rsidRDefault="00CC0323" w:rsidP="00CC0323">
            <w:pPr>
              <w:spacing w:after="0" w:line="240" w:lineRule="auto"/>
              <w:ind w:right="-107"/>
              <w:jc w:val="center"/>
              <w:rPr>
                <w:rFonts w:ascii="Calibri" w:eastAsia="Calibri" w:hAnsi="Calibri" w:cs="Calibri"/>
                <w:b/>
                <w:color w:val="auto"/>
                <w:spacing w:val="-2"/>
                <w:kern w:val="0"/>
                <w:sz w:val="28"/>
                <w:szCs w:val="28"/>
                <w14:ligatures w14:val="none"/>
              </w:rPr>
            </w:pPr>
          </w:p>
          <w:p w14:paraId="76DAA220" w14:textId="77777777" w:rsidR="00CC0323" w:rsidRPr="00CC0323" w:rsidRDefault="00CC0323" w:rsidP="00CC0323">
            <w:pPr>
              <w:spacing w:after="0" w:line="240" w:lineRule="auto"/>
              <w:ind w:right="-107"/>
              <w:jc w:val="center"/>
              <w:rPr>
                <w:rFonts w:ascii="Calibri" w:eastAsia="Calibri" w:hAnsi="Calibri" w:cs="Calibri"/>
                <w:noProof/>
                <w:color w:val="auto"/>
                <w:spacing w:val="-2"/>
                <w:kern w:val="0"/>
                <w:sz w:val="28"/>
                <w:szCs w:val="28"/>
                <w:lang w:eastAsia="en-GB"/>
                <w14:ligatures w14:val="none"/>
              </w:rPr>
            </w:pPr>
            <w:r w:rsidRPr="00CC0323">
              <w:rPr>
                <w:rFonts w:ascii="Calibri" w:eastAsia="Calibri" w:hAnsi="Calibri" w:cs="Calibri"/>
                <w:b/>
                <w:color w:val="auto"/>
                <w:spacing w:val="-2"/>
                <w:kern w:val="0"/>
                <w:sz w:val="28"/>
                <w:szCs w:val="28"/>
                <w14:ligatures w14:val="none"/>
              </w:rPr>
              <w:t>Employee Individual</w:t>
            </w:r>
            <w:r w:rsidRPr="00CC0323">
              <w:rPr>
                <w:rFonts w:ascii="Calibri" w:eastAsia="Calibri" w:hAnsi="Calibri" w:cs="Calibri"/>
                <w:color w:val="auto"/>
                <w:spacing w:val="-2"/>
                <w:kern w:val="0"/>
                <w:sz w:val="28"/>
                <w:szCs w:val="28"/>
                <w14:ligatures w14:val="none"/>
              </w:rPr>
              <w:t xml:space="preserve"> </w:t>
            </w:r>
            <w:r w:rsidRPr="00CC0323">
              <w:rPr>
                <w:rFonts w:ascii="Calibri" w:eastAsia="Calibri" w:hAnsi="Calibri" w:cs="Calibri"/>
                <w:b/>
                <w:color w:val="auto"/>
                <w:spacing w:val="-2"/>
                <w:kern w:val="0"/>
                <w:sz w:val="28"/>
                <w:szCs w:val="28"/>
                <w14:ligatures w14:val="none"/>
              </w:rPr>
              <w:t>Health Care Plan</w:t>
            </w:r>
            <w:r w:rsidRPr="00CC0323">
              <w:rPr>
                <w:rFonts w:ascii="Calibri" w:eastAsia="Calibri" w:hAnsi="Calibri" w:cs="Calibri"/>
                <w:color w:val="auto"/>
                <w:spacing w:val="-2"/>
                <w:kern w:val="0"/>
                <w:sz w:val="28"/>
                <w:szCs w:val="28"/>
                <w14:ligatures w14:val="none"/>
              </w:rPr>
              <w:t xml:space="preserve"> (IHCP)</w:t>
            </w:r>
          </w:p>
        </w:tc>
      </w:tr>
      <w:tr w:rsidR="00CC0323" w:rsidRPr="00CC0323" w14:paraId="45184910" w14:textId="77777777" w:rsidTr="00F477B8">
        <w:trPr>
          <w:trHeight w:val="443"/>
        </w:trPr>
        <w:tc>
          <w:tcPr>
            <w:tcW w:w="1581" w:type="dxa"/>
            <w:vMerge/>
            <w:shd w:val="clear" w:color="auto" w:fill="D9D9D9"/>
          </w:tcPr>
          <w:p w14:paraId="2B650615" w14:textId="77777777" w:rsidR="00CC0323" w:rsidRPr="00CC0323" w:rsidRDefault="00CC0323" w:rsidP="00CC0323">
            <w:pPr>
              <w:spacing w:after="0" w:line="240" w:lineRule="auto"/>
              <w:ind w:left="-142" w:right="-86"/>
              <w:jc w:val="center"/>
              <w:rPr>
                <w:rFonts w:ascii="Calibri" w:eastAsia="Calibri" w:hAnsi="Calibri" w:cs="Calibri"/>
                <w:color w:val="auto"/>
                <w:spacing w:val="-2"/>
                <w:kern w:val="0"/>
                <w:sz w:val="22"/>
                <w:szCs w:val="22"/>
                <w14:ligatures w14:val="none"/>
              </w:rPr>
            </w:pPr>
          </w:p>
        </w:tc>
        <w:tc>
          <w:tcPr>
            <w:tcW w:w="1839" w:type="dxa"/>
            <w:shd w:val="clear" w:color="auto" w:fill="D9D9D9"/>
            <w:vAlign w:val="center"/>
          </w:tcPr>
          <w:p w14:paraId="5DA71005" w14:textId="77777777" w:rsidR="00CC0323" w:rsidRPr="00CC0323" w:rsidRDefault="00CC0323" w:rsidP="00CC0323">
            <w:pPr>
              <w:spacing w:after="0" w:line="240" w:lineRule="auto"/>
              <w:ind w:right="-897"/>
              <w:rPr>
                <w:rFonts w:ascii="Calibri" w:eastAsia="Calibri" w:hAnsi="Calibri" w:cs="Calibri"/>
                <w:color w:val="auto"/>
                <w:spacing w:val="-2"/>
                <w:kern w:val="0"/>
                <w:sz w:val="22"/>
                <w:szCs w:val="22"/>
                <w14:ligatures w14:val="none"/>
              </w:rPr>
            </w:pPr>
            <w:r w:rsidRPr="00CC0323">
              <w:rPr>
                <w:rFonts w:ascii="Calibri" w:eastAsia="Calibri" w:hAnsi="Calibri" w:cs="Calibri"/>
                <w:color w:val="auto"/>
                <w:spacing w:val="-2"/>
                <w:kern w:val="0"/>
                <w:sz w:val="22"/>
                <w:szCs w:val="22"/>
                <w14:ligatures w14:val="none"/>
              </w:rPr>
              <w:t>Name:</w:t>
            </w:r>
          </w:p>
        </w:tc>
        <w:tc>
          <w:tcPr>
            <w:tcW w:w="7774" w:type="dxa"/>
            <w:shd w:val="clear" w:color="auto" w:fill="FFFFFF"/>
            <w:vAlign w:val="center"/>
          </w:tcPr>
          <w:p w14:paraId="6D1E7917" w14:textId="77777777" w:rsidR="00CC0323" w:rsidRPr="00CC0323" w:rsidRDefault="00CC0323" w:rsidP="00CC0323">
            <w:pPr>
              <w:spacing w:after="0" w:line="240" w:lineRule="auto"/>
              <w:ind w:left="-108" w:right="-116"/>
              <w:rPr>
                <w:rFonts w:ascii="Calibri" w:eastAsia="Calibri" w:hAnsi="Calibri" w:cs="Calibri"/>
                <w:color w:val="auto"/>
                <w:spacing w:val="-2"/>
                <w:kern w:val="0"/>
                <w14:ligatures w14:val="none"/>
              </w:rPr>
            </w:pPr>
          </w:p>
        </w:tc>
      </w:tr>
      <w:tr w:rsidR="00CC0323" w:rsidRPr="00CC0323" w14:paraId="7294FC43" w14:textId="77777777" w:rsidTr="00F477B8">
        <w:trPr>
          <w:trHeight w:val="434"/>
        </w:trPr>
        <w:tc>
          <w:tcPr>
            <w:tcW w:w="1581" w:type="dxa"/>
            <w:vMerge/>
            <w:shd w:val="clear" w:color="auto" w:fill="D9D9D9"/>
          </w:tcPr>
          <w:p w14:paraId="4FB7BF42" w14:textId="77777777" w:rsidR="00CC0323" w:rsidRPr="00CC0323" w:rsidRDefault="00CC0323" w:rsidP="00CC0323">
            <w:pPr>
              <w:spacing w:after="0" w:line="240" w:lineRule="auto"/>
              <w:ind w:left="-142" w:right="-86"/>
              <w:jc w:val="center"/>
              <w:rPr>
                <w:rFonts w:ascii="Calibri" w:eastAsia="Calibri" w:hAnsi="Calibri" w:cs="Calibri"/>
                <w:color w:val="auto"/>
                <w:spacing w:val="-2"/>
                <w:kern w:val="0"/>
                <w:sz w:val="22"/>
                <w:szCs w:val="22"/>
                <w14:ligatures w14:val="none"/>
              </w:rPr>
            </w:pPr>
          </w:p>
        </w:tc>
        <w:tc>
          <w:tcPr>
            <w:tcW w:w="1839" w:type="dxa"/>
            <w:shd w:val="clear" w:color="auto" w:fill="D9D9D9"/>
            <w:vAlign w:val="center"/>
          </w:tcPr>
          <w:p w14:paraId="573115A6" w14:textId="77777777" w:rsidR="00CC0323" w:rsidRPr="00CC0323" w:rsidRDefault="00CC0323" w:rsidP="00CC0323">
            <w:pPr>
              <w:spacing w:after="0" w:line="240" w:lineRule="auto"/>
              <w:ind w:right="-897"/>
              <w:rPr>
                <w:rFonts w:ascii="Calibri" w:eastAsia="Calibri" w:hAnsi="Calibri" w:cs="Calibri"/>
                <w:color w:val="auto"/>
                <w:spacing w:val="-2"/>
                <w:kern w:val="0"/>
                <w:sz w:val="22"/>
                <w:szCs w:val="22"/>
                <w14:ligatures w14:val="none"/>
              </w:rPr>
            </w:pPr>
            <w:r w:rsidRPr="00CC0323">
              <w:rPr>
                <w:rFonts w:ascii="Calibri" w:eastAsia="Calibri" w:hAnsi="Calibri" w:cs="Calibri"/>
                <w:color w:val="auto"/>
                <w:spacing w:val="-2"/>
                <w:kern w:val="0"/>
                <w:sz w:val="22"/>
                <w:szCs w:val="22"/>
                <w14:ligatures w14:val="none"/>
              </w:rPr>
              <w:t>D.O.B:</w:t>
            </w:r>
          </w:p>
        </w:tc>
        <w:tc>
          <w:tcPr>
            <w:tcW w:w="7774" w:type="dxa"/>
            <w:shd w:val="clear" w:color="auto" w:fill="FFFFFF"/>
            <w:vAlign w:val="center"/>
          </w:tcPr>
          <w:p w14:paraId="111876DF" w14:textId="77777777" w:rsidR="00CC0323" w:rsidRPr="00CC0323" w:rsidRDefault="00CC0323" w:rsidP="00CC0323">
            <w:pPr>
              <w:spacing w:after="0" w:line="240" w:lineRule="auto"/>
              <w:ind w:left="-108" w:right="-116"/>
              <w:rPr>
                <w:rFonts w:ascii="Calibri" w:eastAsia="Calibri" w:hAnsi="Calibri" w:cs="Calibri"/>
                <w:color w:val="auto"/>
                <w:spacing w:val="-2"/>
                <w:kern w:val="0"/>
                <w14:ligatures w14:val="none"/>
              </w:rPr>
            </w:pPr>
            <w:r w:rsidRPr="00CC0323">
              <w:rPr>
                <w:rFonts w:ascii="Calibri" w:eastAsia="Calibri" w:hAnsi="Calibri" w:cs="Calibri"/>
                <w:color w:val="auto"/>
                <w:spacing w:val="-2"/>
                <w:kern w:val="0"/>
                <w14:ligatures w14:val="none"/>
              </w:rPr>
              <w:t xml:space="preserve"> </w:t>
            </w:r>
          </w:p>
        </w:tc>
      </w:tr>
      <w:tr w:rsidR="00CC0323" w:rsidRPr="00CC0323" w14:paraId="7E109F87" w14:textId="77777777" w:rsidTr="00F477B8">
        <w:trPr>
          <w:trHeight w:val="434"/>
        </w:trPr>
        <w:tc>
          <w:tcPr>
            <w:tcW w:w="1581" w:type="dxa"/>
            <w:vMerge/>
            <w:shd w:val="clear" w:color="auto" w:fill="D9D9D9"/>
          </w:tcPr>
          <w:p w14:paraId="589E7978" w14:textId="77777777" w:rsidR="00CC0323" w:rsidRPr="00CC0323" w:rsidRDefault="00CC0323" w:rsidP="00CC0323">
            <w:pPr>
              <w:spacing w:after="0" w:line="240" w:lineRule="auto"/>
              <w:ind w:left="-142" w:right="-86"/>
              <w:jc w:val="center"/>
              <w:rPr>
                <w:rFonts w:ascii="Calibri" w:eastAsia="Calibri" w:hAnsi="Calibri" w:cs="Calibri"/>
                <w:color w:val="auto"/>
                <w:spacing w:val="-2"/>
                <w:kern w:val="0"/>
                <w:sz w:val="22"/>
                <w:szCs w:val="22"/>
                <w14:ligatures w14:val="none"/>
              </w:rPr>
            </w:pPr>
          </w:p>
        </w:tc>
        <w:tc>
          <w:tcPr>
            <w:tcW w:w="1839" w:type="dxa"/>
            <w:shd w:val="clear" w:color="auto" w:fill="D9D9D9"/>
            <w:vAlign w:val="center"/>
          </w:tcPr>
          <w:p w14:paraId="52A6D66C" w14:textId="77777777" w:rsidR="00CC0323" w:rsidRPr="00CC0323" w:rsidRDefault="00CC0323" w:rsidP="00CC0323">
            <w:pPr>
              <w:spacing w:after="0" w:line="240" w:lineRule="auto"/>
              <w:ind w:right="-897"/>
              <w:rPr>
                <w:rFonts w:ascii="Calibri" w:eastAsia="Calibri" w:hAnsi="Calibri" w:cs="Calibri"/>
                <w:color w:val="auto"/>
                <w:spacing w:val="-2"/>
                <w:kern w:val="0"/>
                <w:sz w:val="22"/>
                <w:szCs w:val="22"/>
                <w14:ligatures w14:val="none"/>
              </w:rPr>
            </w:pPr>
            <w:r w:rsidRPr="00CC0323">
              <w:rPr>
                <w:rFonts w:ascii="Calibri" w:eastAsia="Calibri" w:hAnsi="Calibri" w:cs="Calibri"/>
                <w:color w:val="auto"/>
                <w:spacing w:val="-2"/>
                <w:kern w:val="0"/>
                <w:sz w:val="22"/>
                <w:szCs w:val="22"/>
                <w14:ligatures w14:val="none"/>
              </w:rPr>
              <w:t>Role:</w:t>
            </w:r>
          </w:p>
        </w:tc>
        <w:tc>
          <w:tcPr>
            <w:tcW w:w="7774" w:type="dxa"/>
            <w:shd w:val="clear" w:color="auto" w:fill="FFFFFF"/>
            <w:vAlign w:val="center"/>
          </w:tcPr>
          <w:p w14:paraId="657CC14D" w14:textId="77777777" w:rsidR="00CC0323" w:rsidRPr="00CC0323" w:rsidRDefault="00CC0323" w:rsidP="00CC0323">
            <w:pPr>
              <w:spacing w:after="0" w:line="240" w:lineRule="auto"/>
              <w:ind w:left="-108" w:right="-116"/>
              <w:rPr>
                <w:rFonts w:ascii="Calibri" w:eastAsia="Calibri" w:hAnsi="Calibri" w:cs="Calibri"/>
                <w:color w:val="auto"/>
                <w:spacing w:val="-2"/>
                <w:kern w:val="0"/>
                <w14:ligatures w14:val="none"/>
              </w:rPr>
            </w:pPr>
          </w:p>
        </w:tc>
      </w:tr>
      <w:tr w:rsidR="00CC0323" w:rsidRPr="00CC0323" w14:paraId="2F645BE3" w14:textId="77777777" w:rsidTr="00F477B8">
        <w:trPr>
          <w:cantSplit/>
          <w:trHeight w:val="1235"/>
        </w:trPr>
        <w:tc>
          <w:tcPr>
            <w:tcW w:w="1581" w:type="dxa"/>
            <w:shd w:val="clear" w:color="auto" w:fill="D9D9D9"/>
          </w:tcPr>
          <w:p w14:paraId="5EC50836" w14:textId="77777777" w:rsidR="00CC0323" w:rsidRPr="00CC0323" w:rsidRDefault="00CC0323" w:rsidP="00CC0323">
            <w:pPr>
              <w:spacing w:after="0" w:line="240" w:lineRule="auto"/>
              <w:ind w:left="-109" w:right="-85"/>
              <w:rPr>
                <w:rFonts w:ascii="Calibri" w:eastAsia="Calibri" w:hAnsi="Calibri" w:cs="Calibri"/>
                <w:color w:val="auto"/>
                <w:spacing w:val="-2"/>
                <w:kern w:val="0"/>
                <w:sz w:val="22"/>
                <w:szCs w:val="22"/>
                <w14:ligatures w14:val="none"/>
              </w:rPr>
            </w:pPr>
            <w:r w:rsidRPr="00CC0323">
              <w:rPr>
                <w:rFonts w:ascii="Calibri" w:eastAsia="Calibri" w:hAnsi="Calibri" w:cs="Calibri"/>
                <w:color w:val="auto"/>
                <w:spacing w:val="-2"/>
                <w:kern w:val="0"/>
                <w:sz w:val="22"/>
                <w:szCs w:val="22"/>
                <w14:ligatures w14:val="none"/>
              </w:rPr>
              <w:t>Medical Condition(s):</w:t>
            </w:r>
          </w:p>
        </w:tc>
        <w:tc>
          <w:tcPr>
            <w:tcW w:w="9613" w:type="dxa"/>
            <w:gridSpan w:val="2"/>
            <w:shd w:val="clear" w:color="auto" w:fill="FFFFFF"/>
          </w:tcPr>
          <w:p w14:paraId="47D8D75C" w14:textId="77777777" w:rsidR="00CC0323" w:rsidRPr="00CC0323" w:rsidRDefault="00CC0323" w:rsidP="00CC0323">
            <w:pPr>
              <w:spacing w:after="0" w:line="240" w:lineRule="auto"/>
              <w:ind w:right="-95"/>
              <w:rPr>
                <w:rFonts w:ascii="Calibri" w:eastAsia="Calibri" w:hAnsi="Calibri" w:cs="Calibri"/>
                <w:color w:val="auto"/>
                <w:spacing w:val="-2"/>
                <w:kern w:val="0"/>
                <w14:ligatures w14:val="none"/>
              </w:rPr>
            </w:pPr>
          </w:p>
          <w:p w14:paraId="64CAB2CC" w14:textId="77777777" w:rsidR="00CC0323" w:rsidRPr="00CC0323" w:rsidRDefault="00CC0323" w:rsidP="00CC0323">
            <w:pPr>
              <w:spacing w:after="0" w:line="240" w:lineRule="auto"/>
              <w:ind w:right="-95"/>
              <w:rPr>
                <w:rFonts w:ascii="Calibri" w:eastAsia="Calibri" w:hAnsi="Calibri" w:cs="Calibri"/>
                <w:color w:val="auto"/>
                <w:spacing w:val="-2"/>
                <w:kern w:val="0"/>
                <w:sz w:val="22"/>
                <w:szCs w:val="22"/>
                <w14:ligatures w14:val="none"/>
              </w:rPr>
            </w:pPr>
          </w:p>
          <w:p w14:paraId="4F3A15CC" w14:textId="77777777" w:rsidR="00CC0323" w:rsidRPr="00CC0323" w:rsidRDefault="00CC0323" w:rsidP="00CC0323">
            <w:pPr>
              <w:spacing w:after="0" w:line="240" w:lineRule="auto"/>
              <w:ind w:right="-95"/>
              <w:rPr>
                <w:rFonts w:ascii="Calibri" w:eastAsia="Calibri" w:hAnsi="Calibri" w:cs="Calibri"/>
                <w:color w:val="auto"/>
                <w:spacing w:val="-2"/>
                <w:kern w:val="0"/>
                <w:sz w:val="22"/>
                <w:szCs w:val="22"/>
                <w14:ligatures w14:val="none"/>
              </w:rPr>
            </w:pPr>
          </w:p>
          <w:p w14:paraId="02631D36" w14:textId="77777777" w:rsidR="00CC0323" w:rsidRPr="00CC0323" w:rsidRDefault="00CC0323" w:rsidP="00CC0323">
            <w:pPr>
              <w:spacing w:after="0" w:line="240" w:lineRule="auto"/>
              <w:ind w:right="-95"/>
              <w:rPr>
                <w:rFonts w:ascii="Calibri" w:eastAsia="Calibri" w:hAnsi="Calibri" w:cs="Calibri"/>
                <w:color w:val="auto"/>
                <w:spacing w:val="-2"/>
                <w:kern w:val="0"/>
                <w:sz w:val="22"/>
                <w:szCs w:val="22"/>
                <w14:ligatures w14:val="none"/>
              </w:rPr>
            </w:pPr>
          </w:p>
        </w:tc>
      </w:tr>
      <w:tr w:rsidR="00CC0323" w:rsidRPr="00CC0323" w14:paraId="44AEAB4F" w14:textId="77777777" w:rsidTr="00F477B8">
        <w:trPr>
          <w:cantSplit/>
          <w:trHeight w:val="1074"/>
        </w:trPr>
        <w:tc>
          <w:tcPr>
            <w:tcW w:w="1581" w:type="dxa"/>
            <w:shd w:val="clear" w:color="auto" w:fill="D9D9D9"/>
          </w:tcPr>
          <w:p w14:paraId="3825E0F2" w14:textId="77777777" w:rsidR="00CC0323" w:rsidRPr="00CC0323" w:rsidRDefault="00CC0323" w:rsidP="00CC0323">
            <w:pPr>
              <w:spacing w:after="0" w:line="240" w:lineRule="auto"/>
              <w:ind w:left="-109" w:right="-85"/>
              <w:rPr>
                <w:rFonts w:ascii="Calibri" w:eastAsia="Calibri" w:hAnsi="Calibri" w:cs="Calibri"/>
                <w:color w:val="auto"/>
                <w:spacing w:val="-2"/>
                <w:kern w:val="0"/>
                <w:sz w:val="22"/>
                <w:szCs w:val="22"/>
                <w14:ligatures w14:val="none"/>
              </w:rPr>
            </w:pPr>
            <w:r w:rsidRPr="00CC0323">
              <w:rPr>
                <w:rFonts w:ascii="Calibri" w:eastAsia="Calibri" w:hAnsi="Calibri" w:cs="Calibri"/>
                <w:color w:val="auto"/>
                <w:spacing w:val="-2"/>
                <w:kern w:val="0"/>
                <w:sz w:val="22"/>
                <w:szCs w:val="22"/>
                <w14:ligatures w14:val="none"/>
              </w:rPr>
              <w:t>Symptoms of condition(s):</w:t>
            </w:r>
          </w:p>
        </w:tc>
        <w:tc>
          <w:tcPr>
            <w:tcW w:w="9613" w:type="dxa"/>
            <w:gridSpan w:val="2"/>
            <w:shd w:val="clear" w:color="auto" w:fill="FFFFFF"/>
          </w:tcPr>
          <w:p w14:paraId="2033675A" w14:textId="77777777" w:rsidR="00CC0323" w:rsidRPr="00CC0323" w:rsidRDefault="00CC0323" w:rsidP="00CC0323">
            <w:pPr>
              <w:spacing w:after="0" w:line="240" w:lineRule="auto"/>
              <w:ind w:right="-95"/>
              <w:rPr>
                <w:rFonts w:ascii="Calibri" w:eastAsia="Calibri" w:hAnsi="Calibri" w:cs="Calibri"/>
                <w:color w:val="auto"/>
                <w:spacing w:val="-2"/>
                <w:kern w:val="0"/>
                <w:sz w:val="22"/>
                <w:szCs w:val="22"/>
                <w14:ligatures w14:val="none"/>
              </w:rPr>
            </w:pPr>
          </w:p>
          <w:p w14:paraId="6F10AD73" w14:textId="77777777" w:rsidR="00CC0323" w:rsidRPr="00CC0323" w:rsidRDefault="00CC0323" w:rsidP="00CC0323">
            <w:pPr>
              <w:spacing w:after="0" w:line="240" w:lineRule="auto"/>
              <w:ind w:right="-95"/>
              <w:rPr>
                <w:rFonts w:ascii="Calibri" w:eastAsia="Calibri" w:hAnsi="Calibri" w:cs="Calibri"/>
                <w:color w:val="auto"/>
                <w:spacing w:val="-2"/>
                <w:kern w:val="0"/>
                <w:sz w:val="22"/>
                <w:szCs w:val="22"/>
                <w14:ligatures w14:val="none"/>
              </w:rPr>
            </w:pPr>
          </w:p>
          <w:p w14:paraId="6DDB1919" w14:textId="77777777" w:rsidR="00CC0323" w:rsidRPr="00CC0323" w:rsidRDefault="00CC0323" w:rsidP="00CC0323">
            <w:pPr>
              <w:spacing w:after="0" w:line="240" w:lineRule="auto"/>
              <w:ind w:right="-95"/>
              <w:rPr>
                <w:rFonts w:ascii="Calibri" w:eastAsia="Calibri" w:hAnsi="Calibri" w:cs="Calibri"/>
                <w:color w:val="auto"/>
                <w:spacing w:val="-2"/>
                <w:kern w:val="0"/>
                <w:sz w:val="22"/>
                <w:szCs w:val="22"/>
                <w14:ligatures w14:val="none"/>
              </w:rPr>
            </w:pPr>
          </w:p>
          <w:p w14:paraId="095ECBE5" w14:textId="77777777" w:rsidR="00CC0323" w:rsidRPr="00CC0323" w:rsidRDefault="00CC0323" w:rsidP="00CC0323">
            <w:pPr>
              <w:spacing w:after="0" w:line="240" w:lineRule="auto"/>
              <w:ind w:right="-95"/>
              <w:rPr>
                <w:rFonts w:ascii="Calibri" w:eastAsia="Calibri" w:hAnsi="Calibri" w:cs="Calibri"/>
                <w:color w:val="auto"/>
                <w:spacing w:val="-2"/>
                <w:kern w:val="0"/>
                <w:sz w:val="22"/>
                <w:szCs w:val="22"/>
                <w14:ligatures w14:val="none"/>
              </w:rPr>
            </w:pPr>
          </w:p>
          <w:p w14:paraId="14C0D4C1" w14:textId="77777777" w:rsidR="00CC0323" w:rsidRPr="00CC0323" w:rsidRDefault="00CC0323" w:rsidP="00CC0323">
            <w:pPr>
              <w:spacing w:after="0" w:line="240" w:lineRule="auto"/>
              <w:ind w:right="-95"/>
              <w:rPr>
                <w:rFonts w:ascii="Calibri" w:eastAsia="Calibri" w:hAnsi="Calibri" w:cs="Calibri"/>
                <w:color w:val="auto"/>
                <w:spacing w:val="-2"/>
                <w:kern w:val="0"/>
                <w:sz w:val="22"/>
                <w:szCs w:val="22"/>
                <w14:ligatures w14:val="none"/>
              </w:rPr>
            </w:pPr>
          </w:p>
        </w:tc>
      </w:tr>
      <w:tr w:rsidR="00CC0323" w:rsidRPr="00CC0323" w14:paraId="10B7142D" w14:textId="77777777" w:rsidTr="00F477B8">
        <w:trPr>
          <w:trHeight w:val="291"/>
        </w:trPr>
        <w:tc>
          <w:tcPr>
            <w:tcW w:w="11194" w:type="dxa"/>
            <w:gridSpan w:val="3"/>
            <w:shd w:val="clear" w:color="auto" w:fill="D9D9D9"/>
          </w:tcPr>
          <w:p w14:paraId="7BEEBC34" w14:textId="77777777" w:rsidR="00CC0323" w:rsidRPr="00CC0323" w:rsidRDefault="00CC0323" w:rsidP="00CC0323">
            <w:pPr>
              <w:spacing w:after="0" w:line="240" w:lineRule="auto"/>
              <w:jc w:val="center"/>
              <w:rPr>
                <w:rFonts w:eastAsia="Calibri" w:cs="Arial"/>
                <w:color w:val="auto"/>
                <w:spacing w:val="-2"/>
                <w:kern w:val="0"/>
                <w:sz w:val="22"/>
                <w:szCs w:val="22"/>
                <w14:ligatures w14:val="none"/>
              </w:rPr>
            </w:pPr>
            <w:r w:rsidRPr="00CC0323">
              <w:rPr>
                <w:rFonts w:eastAsia="Calibri" w:cs="Arial"/>
                <w:b/>
                <w:color w:val="auto"/>
                <w:spacing w:val="-2"/>
                <w:kern w:val="0"/>
                <w:sz w:val="22"/>
                <w:szCs w:val="22"/>
                <w14:ligatures w14:val="none"/>
              </w:rPr>
              <w:t>CARE REQUIREMENTS</w:t>
            </w:r>
          </w:p>
        </w:tc>
      </w:tr>
      <w:tr w:rsidR="00CC0323" w:rsidRPr="00CC0323" w14:paraId="2DB22260" w14:textId="77777777" w:rsidTr="00F477B8">
        <w:trPr>
          <w:trHeight w:val="750"/>
        </w:trPr>
        <w:tc>
          <w:tcPr>
            <w:tcW w:w="11194" w:type="dxa"/>
            <w:gridSpan w:val="3"/>
            <w:shd w:val="clear" w:color="auto" w:fill="FFFFFF"/>
          </w:tcPr>
          <w:p w14:paraId="5A8DAA6F" w14:textId="77777777" w:rsidR="00CC0323" w:rsidRPr="00CC0323" w:rsidRDefault="00CC0323" w:rsidP="00CC0323">
            <w:pPr>
              <w:spacing w:after="0" w:line="240" w:lineRule="auto"/>
              <w:ind w:right="-95"/>
              <w:jc w:val="center"/>
              <w:rPr>
                <w:rFonts w:eastAsia="Calibri" w:cs="Arial"/>
                <w:color w:val="auto"/>
                <w:spacing w:val="-2"/>
                <w:kern w:val="0"/>
                <w:sz w:val="22"/>
                <w:szCs w:val="22"/>
                <w14:ligatures w14:val="none"/>
              </w:rPr>
            </w:pPr>
          </w:p>
          <w:p w14:paraId="07D044FC" w14:textId="77777777" w:rsidR="00CC0323" w:rsidRPr="00CC0323" w:rsidRDefault="00CC0323" w:rsidP="00CC0323">
            <w:pPr>
              <w:spacing w:after="0" w:line="240" w:lineRule="auto"/>
              <w:ind w:left="720" w:right="-95"/>
              <w:contextualSpacing/>
              <w:rPr>
                <w:rFonts w:eastAsia="Calibri" w:cs="Arial"/>
                <w:color w:val="auto"/>
                <w:spacing w:val="-2"/>
                <w:kern w:val="0"/>
                <w:sz w:val="22"/>
                <w:szCs w:val="22"/>
                <w14:ligatures w14:val="none"/>
              </w:rPr>
            </w:pPr>
          </w:p>
          <w:p w14:paraId="5BF33729" w14:textId="77777777" w:rsidR="00CC0323" w:rsidRPr="00CC0323" w:rsidRDefault="00CC0323" w:rsidP="00CC0323">
            <w:pPr>
              <w:spacing w:after="0" w:line="240" w:lineRule="auto"/>
              <w:ind w:right="-95"/>
              <w:jc w:val="center"/>
              <w:rPr>
                <w:rFonts w:eastAsia="Calibri" w:cs="Arial"/>
                <w:color w:val="auto"/>
                <w:spacing w:val="-2"/>
                <w:kern w:val="0"/>
                <w:sz w:val="22"/>
                <w:szCs w:val="22"/>
                <w14:ligatures w14:val="none"/>
              </w:rPr>
            </w:pPr>
          </w:p>
          <w:p w14:paraId="1C9801E7" w14:textId="77777777" w:rsidR="00CC0323" w:rsidRPr="00CC0323" w:rsidRDefault="00CC0323" w:rsidP="00CC0323">
            <w:pPr>
              <w:spacing w:after="0" w:line="240" w:lineRule="auto"/>
              <w:ind w:right="-95"/>
              <w:jc w:val="center"/>
              <w:rPr>
                <w:rFonts w:eastAsia="Calibri" w:cs="Arial"/>
                <w:color w:val="auto"/>
                <w:spacing w:val="-2"/>
                <w:kern w:val="0"/>
                <w:sz w:val="22"/>
                <w:szCs w:val="22"/>
                <w14:ligatures w14:val="none"/>
              </w:rPr>
            </w:pPr>
          </w:p>
          <w:p w14:paraId="6FC68390" w14:textId="77777777" w:rsidR="00CC0323" w:rsidRPr="00CC0323" w:rsidRDefault="00CC0323" w:rsidP="00CC0323">
            <w:pPr>
              <w:spacing w:after="0" w:line="240" w:lineRule="auto"/>
              <w:ind w:left="410" w:right="-95"/>
              <w:contextualSpacing/>
              <w:rPr>
                <w:rFonts w:eastAsia="Calibri" w:cs="Arial"/>
                <w:color w:val="auto"/>
                <w:spacing w:val="-2"/>
                <w:kern w:val="0"/>
                <w:sz w:val="22"/>
                <w:szCs w:val="22"/>
                <w14:ligatures w14:val="none"/>
              </w:rPr>
            </w:pPr>
          </w:p>
        </w:tc>
      </w:tr>
      <w:tr w:rsidR="00CC0323" w:rsidRPr="00CC0323" w14:paraId="3EC994BA" w14:textId="77777777" w:rsidTr="00F477B8">
        <w:trPr>
          <w:trHeight w:val="64"/>
        </w:trPr>
        <w:tc>
          <w:tcPr>
            <w:tcW w:w="11194" w:type="dxa"/>
            <w:gridSpan w:val="3"/>
            <w:shd w:val="clear" w:color="auto" w:fill="D9D9D9"/>
          </w:tcPr>
          <w:p w14:paraId="25DD887B" w14:textId="77777777" w:rsidR="00CC0323" w:rsidRPr="00CC0323" w:rsidRDefault="00CC0323" w:rsidP="00CC0323">
            <w:pPr>
              <w:spacing w:after="0" w:line="240" w:lineRule="auto"/>
              <w:ind w:right="-95"/>
              <w:jc w:val="center"/>
              <w:rPr>
                <w:rFonts w:eastAsia="Calibri" w:cs="Arial"/>
                <w:color w:val="auto"/>
                <w:spacing w:val="-2"/>
                <w:kern w:val="0"/>
                <w:sz w:val="22"/>
                <w:szCs w:val="22"/>
                <w14:ligatures w14:val="none"/>
              </w:rPr>
            </w:pPr>
            <w:r w:rsidRPr="00CC0323">
              <w:rPr>
                <w:rFonts w:eastAsia="Calibri" w:cs="Arial"/>
                <w:b/>
                <w:color w:val="auto"/>
                <w:spacing w:val="-2"/>
                <w:kern w:val="0"/>
                <w:sz w:val="22"/>
                <w:szCs w:val="22"/>
                <w14:ligatures w14:val="none"/>
              </w:rPr>
              <w:t xml:space="preserve">ADDITIONAL INFORMATION TO NOTE </w:t>
            </w:r>
          </w:p>
        </w:tc>
      </w:tr>
      <w:tr w:rsidR="00CC0323" w:rsidRPr="00CC0323" w14:paraId="7021C1BA" w14:textId="77777777" w:rsidTr="00F477B8">
        <w:trPr>
          <w:trHeight w:val="1244"/>
        </w:trPr>
        <w:tc>
          <w:tcPr>
            <w:tcW w:w="11194" w:type="dxa"/>
            <w:gridSpan w:val="3"/>
          </w:tcPr>
          <w:p w14:paraId="565B6655" w14:textId="77777777" w:rsidR="00CC0323" w:rsidRPr="00CC0323" w:rsidRDefault="00CC0323" w:rsidP="00CC0323">
            <w:pPr>
              <w:spacing w:after="0" w:line="240" w:lineRule="auto"/>
              <w:ind w:left="720" w:right="-95"/>
              <w:contextualSpacing/>
              <w:rPr>
                <w:rFonts w:eastAsia="Calibri" w:cs="Arial"/>
                <w:color w:val="auto"/>
                <w:spacing w:val="-2"/>
                <w:kern w:val="0"/>
                <w:sz w:val="22"/>
                <w:szCs w:val="22"/>
                <w14:ligatures w14:val="none"/>
              </w:rPr>
            </w:pPr>
          </w:p>
          <w:p w14:paraId="0B719EA7" w14:textId="77777777" w:rsidR="00CC0323" w:rsidRPr="00CC0323" w:rsidRDefault="00CC0323" w:rsidP="00CC0323">
            <w:pPr>
              <w:spacing w:after="0" w:line="240" w:lineRule="auto"/>
              <w:ind w:right="-95"/>
              <w:rPr>
                <w:rFonts w:eastAsia="Calibri" w:cs="Arial"/>
                <w:color w:val="auto"/>
                <w:spacing w:val="-2"/>
                <w:kern w:val="0"/>
                <w:sz w:val="22"/>
                <w:szCs w:val="22"/>
                <w14:ligatures w14:val="none"/>
              </w:rPr>
            </w:pPr>
          </w:p>
          <w:p w14:paraId="20E022FE" w14:textId="77777777" w:rsidR="00CC0323" w:rsidRPr="00CC0323" w:rsidRDefault="00CC0323" w:rsidP="00CC0323">
            <w:pPr>
              <w:spacing w:after="0" w:line="240" w:lineRule="auto"/>
              <w:ind w:left="720" w:right="-95"/>
              <w:contextualSpacing/>
              <w:rPr>
                <w:rFonts w:eastAsia="Calibri" w:cs="Arial"/>
                <w:color w:val="auto"/>
                <w:spacing w:val="-2"/>
                <w:kern w:val="0"/>
                <w:sz w:val="22"/>
                <w:szCs w:val="22"/>
                <w14:ligatures w14:val="none"/>
              </w:rPr>
            </w:pPr>
          </w:p>
          <w:p w14:paraId="51AB3833" w14:textId="77777777" w:rsidR="00CC0323" w:rsidRPr="00CC0323" w:rsidRDefault="00CC0323" w:rsidP="00CC0323">
            <w:pPr>
              <w:spacing w:after="0" w:line="240" w:lineRule="auto"/>
              <w:ind w:left="720" w:right="-95"/>
              <w:contextualSpacing/>
              <w:rPr>
                <w:rFonts w:eastAsia="Calibri" w:cs="Arial"/>
                <w:color w:val="auto"/>
                <w:spacing w:val="-2"/>
                <w:kern w:val="0"/>
                <w:sz w:val="22"/>
                <w:szCs w:val="22"/>
                <w14:ligatures w14:val="none"/>
              </w:rPr>
            </w:pPr>
          </w:p>
          <w:p w14:paraId="2F3D67EE" w14:textId="77777777" w:rsidR="00CC0323" w:rsidRPr="00CC0323" w:rsidRDefault="00CC0323" w:rsidP="00CC0323">
            <w:pPr>
              <w:spacing w:after="0" w:line="240" w:lineRule="auto"/>
              <w:ind w:left="720" w:right="-95"/>
              <w:contextualSpacing/>
              <w:rPr>
                <w:rFonts w:eastAsia="Calibri" w:cs="Arial"/>
                <w:color w:val="auto"/>
                <w:spacing w:val="-2"/>
                <w:kern w:val="0"/>
                <w:sz w:val="22"/>
                <w:szCs w:val="22"/>
                <w14:ligatures w14:val="none"/>
              </w:rPr>
            </w:pPr>
          </w:p>
          <w:p w14:paraId="61C8D1B4" w14:textId="77777777" w:rsidR="00CC0323" w:rsidRPr="00CC0323" w:rsidRDefault="00CC0323" w:rsidP="00CC0323">
            <w:pPr>
              <w:spacing w:after="0" w:line="240" w:lineRule="auto"/>
              <w:ind w:left="720" w:right="-95"/>
              <w:contextualSpacing/>
              <w:rPr>
                <w:rFonts w:eastAsia="Calibri" w:cs="Arial"/>
                <w:color w:val="auto"/>
                <w:spacing w:val="-2"/>
                <w:kern w:val="0"/>
                <w:sz w:val="22"/>
                <w:szCs w:val="22"/>
                <w14:ligatures w14:val="none"/>
              </w:rPr>
            </w:pPr>
          </w:p>
        </w:tc>
      </w:tr>
      <w:tr w:rsidR="00CC0323" w:rsidRPr="00CC0323" w14:paraId="45D46BDD" w14:textId="77777777" w:rsidTr="00F477B8">
        <w:trPr>
          <w:trHeight w:val="1244"/>
        </w:trPr>
        <w:tc>
          <w:tcPr>
            <w:tcW w:w="11194" w:type="dxa"/>
            <w:gridSpan w:val="3"/>
          </w:tcPr>
          <w:tbl>
            <w:tblPr>
              <w:tblpPr w:leftFromText="180" w:rightFromText="180" w:vertAnchor="text" w:horzAnchor="margin" w:tblpX="-147" w:tblpY="-192"/>
              <w:tblOverlap w:val="never"/>
              <w:tblW w:w="11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4"/>
              <w:gridCol w:w="4702"/>
              <w:gridCol w:w="1658"/>
              <w:gridCol w:w="2132"/>
            </w:tblGrid>
            <w:tr w:rsidR="00CC0323" w:rsidRPr="00CC0323" w14:paraId="5BA1188C" w14:textId="77777777" w:rsidTr="00CC0323">
              <w:trPr>
                <w:trHeight w:val="229"/>
              </w:trPr>
              <w:tc>
                <w:tcPr>
                  <w:tcW w:w="11346" w:type="dxa"/>
                  <w:gridSpan w:val="4"/>
                  <w:shd w:val="clear" w:color="auto" w:fill="D9D9D9"/>
                  <w:vAlign w:val="center"/>
                </w:tcPr>
                <w:p w14:paraId="5A11E685" w14:textId="77777777" w:rsidR="00CC0323" w:rsidRPr="00CC0323" w:rsidRDefault="00CC0323" w:rsidP="00CC0323">
                  <w:pPr>
                    <w:spacing w:after="0" w:line="240" w:lineRule="auto"/>
                    <w:ind w:right="-95"/>
                    <w:jc w:val="center"/>
                    <w:rPr>
                      <w:rFonts w:eastAsia="Calibri" w:cs="Arial"/>
                      <w:b/>
                      <w:color w:val="000000"/>
                      <w:spacing w:val="-2"/>
                      <w:kern w:val="0"/>
                      <w:sz w:val="22"/>
                      <w:szCs w:val="22"/>
                      <w14:ligatures w14:val="none"/>
                    </w:rPr>
                  </w:pPr>
                  <w:r w:rsidRPr="00CC0323">
                    <w:rPr>
                      <w:rFonts w:eastAsia="Calibri" w:cs="Arial"/>
                      <w:b/>
                      <w:color w:val="000000"/>
                      <w:spacing w:val="-2"/>
                      <w:kern w:val="0"/>
                      <w:sz w:val="22"/>
                      <w:szCs w:val="22"/>
                      <w14:ligatures w14:val="none"/>
                    </w:rPr>
                    <w:t>EMERGENCY CONTACT DETAILS</w:t>
                  </w:r>
                </w:p>
                <w:p w14:paraId="7BC55028" w14:textId="77777777" w:rsidR="00CC0323" w:rsidRPr="00CC0323" w:rsidRDefault="00CC0323" w:rsidP="00CC0323">
                  <w:pPr>
                    <w:spacing w:after="0" w:line="240" w:lineRule="auto"/>
                    <w:ind w:right="-95"/>
                    <w:jc w:val="center"/>
                    <w:rPr>
                      <w:rFonts w:eastAsia="Calibri" w:cs="Arial"/>
                      <w:b/>
                      <w:color w:val="000000"/>
                      <w:spacing w:val="-2"/>
                      <w:kern w:val="0"/>
                      <w:sz w:val="22"/>
                      <w:szCs w:val="22"/>
                      <w14:ligatures w14:val="none"/>
                    </w:rPr>
                  </w:pPr>
                </w:p>
              </w:tc>
            </w:tr>
            <w:tr w:rsidR="00CC0323" w:rsidRPr="00CC0323" w14:paraId="7C25CFEC" w14:textId="77777777" w:rsidTr="00CC0323">
              <w:trPr>
                <w:trHeight w:val="294"/>
              </w:trPr>
              <w:tc>
                <w:tcPr>
                  <w:tcW w:w="2854" w:type="dxa"/>
                  <w:shd w:val="clear" w:color="auto" w:fill="D9D9D9"/>
                </w:tcPr>
                <w:p w14:paraId="4E37A32D"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r w:rsidRPr="00CC0323">
                    <w:rPr>
                      <w:rFonts w:eastAsia="Calibri" w:cs="Arial"/>
                      <w:color w:val="000000"/>
                      <w:spacing w:val="-2"/>
                      <w:kern w:val="0"/>
                      <w:sz w:val="22"/>
                      <w:szCs w:val="22"/>
                      <w14:ligatures w14:val="none"/>
                    </w:rPr>
                    <w:t>Name:</w:t>
                  </w:r>
                </w:p>
                <w:p w14:paraId="477BD9E7"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p>
              </w:tc>
              <w:tc>
                <w:tcPr>
                  <w:tcW w:w="8492" w:type="dxa"/>
                  <w:gridSpan w:val="3"/>
                </w:tcPr>
                <w:p w14:paraId="7563439D" w14:textId="77777777" w:rsidR="00CC0323" w:rsidRPr="00CC0323" w:rsidRDefault="00CC0323" w:rsidP="00CC0323">
                  <w:pPr>
                    <w:spacing w:after="0" w:line="240" w:lineRule="auto"/>
                    <w:ind w:right="-140"/>
                    <w:rPr>
                      <w:rFonts w:eastAsia="Calibri" w:cs="Arial"/>
                      <w:color w:val="000000"/>
                      <w:spacing w:val="-2"/>
                      <w:kern w:val="0"/>
                      <w:sz w:val="22"/>
                      <w:szCs w:val="22"/>
                      <w14:ligatures w14:val="none"/>
                    </w:rPr>
                  </w:pPr>
                </w:p>
              </w:tc>
            </w:tr>
            <w:tr w:rsidR="00CC0323" w:rsidRPr="00CC0323" w14:paraId="520F040F" w14:textId="77777777" w:rsidTr="00CC0323">
              <w:trPr>
                <w:trHeight w:val="294"/>
              </w:trPr>
              <w:tc>
                <w:tcPr>
                  <w:tcW w:w="2854" w:type="dxa"/>
                  <w:shd w:val="clear" w:color="auto" w:fill="D9D9D9"/>
                </w:tcPr>
                <w:p w14:paraId="51A69488"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r w:rsidRPr="00CC0323">
                    <w:rPr>
                      <w:rFonts w:eastAsia="Calibri" w:cs="Arial"/>
                      <w:color w:val="000000"/>
                      <w:spacing w:val="-2"/>
                      <w:kern w:val="0"/>
                      <w:sz w:val="22"/>
                      <w:szCs w:val="22"/>
                      <w14:ligatures w14:val="none"/>
                    </w:rPr>
                    <w:t>Relationship to Employee:</w:t>
                  </w:r>
                </w:p>
                <w:p w14:paraId="7E9D12B9"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p>
              </w:tc>
              <w:tc>
                <w:tcPr>
                  <w:tcW w:w="8492" w:type="dxa"/>
                  <w:gridSpan w:val="3"/>
                </w:tcPr>
                <w:p w14:paraId="6AE443EE" w14:textId="77777777" w:rsidR="00CC0323" w:rsidRPr="00CC0323" w:rsidRDefault="00CC0323" w:rsidP="00CC0323">
                  <w:pPr>
                    <w:spacing w:after="0" w:line="240" w:lineRule="auto"/>
                    <w:ind w:right="-140"/>
                    <w:rPr>
                      <w:rFonts w:eastAsia="Calibri" w:cs="Arial"/>
                      <w:color w:val="000000"/>
                      <w:spacing w:val="-2"/>
                      <w:kern w:val="0"/>
                      <w:sz w:val="22"/>
                      <w:szCs w:val="22"/>
                      <w14:ligatures w14:val="none"/>
                    </w:rPr>
                  </w:pPr>
                </w:p>
              </w:tc>
            </w:tr>
            <w:tr w:rsidR="00CC0323" w:rsidRPr="00CC0323" w14:paraId="79E74C7F" w14:textId="77777777" w:rsidTr="00CC0323">
              <w:trPr>
                <w:trHeight w:val="294"/>
              </w:trPr>
              <w:tc>
                <w:tcPr>
                  <w:tcW w:w="2854" w:type="dxa"/>
                  <w:shd w:val="clear" w:color="auto" w:fill="D9D9D9"/>
                </w:tcPr>
                <w:p w14:paraId="251BA45E"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r w:rsidRPr="00CC0323">
                    <w:rPr>
                      <w:rFonts w:eastAsia="Calibri" w:cs="Arial"/>
                      <w:color w:val="000000"/>
                      <w:spacing w:val="-2"/>
                      <w:kern w:val="0"/>
                      <w:sz w:val="22"/>
                      <w:szCs w:val="22"/>
                      <w14:ligatures w14:val="none"/>
                    </w:rPr>
                    <w:t>Contact Number:</w:t>
                  </w:r>
                </w:p>
                <w:p w14:paraId="307D79B9"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p>
              </w:tc>
              <w:tc>
                <w:tcPr>
                  <w:tcW w:w="8492" w:type="dxa"/>
                  <w:gridSpan w:val="3"/>
                </w:tcPr>
                <w:p w14:paraId="58B3844C" w14:textId="77777777" w:rsidR="00CC0323" w:rsidRPr="00CC0323" w:rsidRDefault="00CC0323" w:rsidP="00CC0323">
                  <w:pPr>
                    <w:spacing w:after="0" w:line="240" w:lineRule="auto"/>
                    <w:ind w:right="-140"/>
                    <w:rPr>
                      <w:rFonts w:eastAsia="Calibri" w:cs="Arial"/>
                      <w:color w:val="000000"/>
                      <w:spacing w:val="-2"/>
                      <w:kern w:val="0"/>
                      <w:sz w:val="22"/>
                      <w:szCs w:val="22"/>
                      <w14:ligatures w14:val="none"/>
                    </w:rPr>
                  </w:pPr>
                </w:p>
              </w:tc>
            </w:tr>
            <w:tr w:rsidR="00CC0323" w:rsidRPr="00CC0323" w14:paraId="22BC03EB" w14:textId="77777777" w:rsidTr="00CC0323">
              <w:trPr>
                <w:trHeight w:val="72"/>
              </w:trPr>
              <w:tc>
                <w:tcPr>
                  <w:tcW w:w="11346" w:type="dxa"/>
                  <w:gridSpan w:val="4"/>
                  <w:shd w:val="clear" w:color="auto" w:fill="D9D9D9"/>
                  <w:vAlign w:val="center"/>
                </w:tcPr>
                <w:p w14:paraId="396E8BC3" w14:textId="77777777" w:rsidR="00CC0323" w:rsidRPr="00CC0323" w:rsidRDefault="00CC0323" w:rsidP="00CC0323">
                  <w:pPr>
                    <w:spacing w:after="0" w:line="240" w:lineRule="auto"/>
                    <w:ind w:right="-95"/>
                    <w:jc w:val="center"/>
                    <w:rPr>
                      <w:rFonts w:eastAsia="Calibri" w:cs="Arial"/>
                      <w:b/>
                      <w:bCs/>
                      <w:color w:val="000000"/>
                      <w:spacing w:val="-2"/>
                      <w:kern w:val="0"/>
                      <w:sz w:val="22"/>
                      <w:szCs w:val="22"/>
                      <w14:ligatures w14:val="none"/>
                    </w:rPr>
                  </w:pPr>
                  <w:r w:rsidRPr="00CC0323">
                    <w:rPr>
                      <w:rFonts w:eastAsia="Calibri" w:cs="Arial"/>
                      <w:b/>
                      <w:bCs/>
                      <w:color w:val="000000"/>
                      <w:spacing w:val="-2"/>
                      <w:kern w:val="0"/>
                      <w:sz w:val="22"/>
                      <w:szCs w:val="22"/>
                      <w14:ligatures w14:val="none"/>
                    </w:rPr>
                    <w:t>AUTHORISATION</w:t>
                  </w:r>
                </w:p>
                <w:p w14:paraId="60F499C5" w14:textId="77777777" w:rsidR="00CC0323" w:rsidRPr="00CC0323" w:rsidRDefault="00CC0323" w:rsidP="00CC0323">
                  <w:pPr>
                    <w:spacing w:after="0" w:line="240" w:lineRule="auto"/>
                    <w:ind w:right="-95"/>
                    <w:jc w:val="center"/>
                    <w:rPr>
                      <w:rFonts w:eastAsia="Calibri" w:cs="Arial"/>
                      <w:b/>
                      <w:bCs/>
                      <w:color w:val="000000"/>
                      <w:spacing w:val="-2"/>
                      <w:kern w:val="0"/>
                      <w:sz w:val="22"/>
                      <w:szCs w:val="22"/>
                      <w14:ligatures w14:val="none"/>
                    </w:rPr>
                  </w:pPr>
                </w:p>
              </w:tc>
            </w:tr>
            <w:tr w:rsidR="00CC0323" w:rsidRPr="00CC0323" w14:paraId="44C634F7" w14:textId="77777777" w:rsidTr="00CC0323">
              <w:trPr>
                <w:trHeight w:val="1386"/>
              </w:trPr>
              <w:tc>
                <w:tcPr>
                  <w:tcW w:w="11346" w:type="dxa"/>
                  <w:gridSpan w:val="4"/>
                  <w:vAlign w:val="center"/>
                </w:tcPr>
                <w:p w14:paraId="21EF10AF" w14:textId="77777777" w:rsidR="00CC0323" w:rsidRPr="00CC0323" w:rsidRDefault="00CC0323" w:rsidP="00CC0323">
                  <w:pPr>
                    <w:tabs>
                      <w:tab w:val="left" w:pos="2156"/>
                    </w:tabs>
                    <w:spacing w:after="0" w:line="240" w:lineRule="auto"/>
                    <w:ind w:left="311"/>
                    <w:contextualSpacing/>
                    <w:rPr>
                      <w:rFonts w:eastAsia="Calibri" w:cs="Arial"/>
                      <w:color w:val="auto"/>
                      <w:spacing w:val="-2"/>
                      <w:kern w:val="0"/>
                      <w:sz w:val="22"/>
                      <w:szCs w:val="22"/>
                      <w14:ligatures w14:val="none"/>
                    </w:rPr>
                  </w:pPr>
                </w:p>
                <w:p w14:paraId="74E51B02" w14:textId="054AF059" w:rsidR="00966672" w:rsidRPr="00966672" w:rsidRDefault="00CC0323" w:rsidP="00966672">
                  <w:pPr>
                    <w:numPr>
                      <w:ilvl w:val="0"/>
                      <w:numId w:val="57"/>
                    </w:numPr>
                    <w:tabs>
                      <w:tab w:val="left" w:pos="2156"/>
                    </w:tabs>
                    <w:spacing w:after="0" w:line="240" w:lineRule="auto"/>
                    <w:ind w:left="310"/>
                    <w:contextualSpacing/>
                    <w:rPr>
                      <w:rFonts w:eastAsia="Calibri" w:cs="Arial"/>
                      <w:color w:val="auto"/>
                      <w:spacing w:val="-2"/>
                      <w:kern w:val="0"/>
                      <w:sz w:val="22"/>
                      <w:szCs w:val="22"/>
                      <w14:ligatures w14:val="none"/>
                    </w:rPr>
                  </w:pPr>
                  <w:r w:rsidRPr="00CC0323">
                    <w:rPr>
                      <w:rFonts w:eastAsia="Calibri" w:cs="Arial"/>
                      <w:color w:val="auto"/>
                      <w:spacing w:val="-2"/>
                      <w:kern w:val="0"/>
                      <w:sz w:val="22"/>
                      <w:szCs w:val="22"/>
                      <w14:ligatures w14:val="none"/>
                    </w:rPr>
                    <w:t xml:space="preserve">I understand that I must provide any required medication to the appropriate member of school staff.  </w:t>
                  </w:r>
                </w:p>
                <w:p w14:paraId="57371B9A" w14:textId="77777777" w:rsidR="00CC0323" w:rsidRPr="00CC0323" w:rsidRDefault="00CC0323" w:rsidP="00CC0323">
                  <w:pPr>
                    <w:numPr>
                      <w:ilvl w:val="0"/>
                      <w:numId w:val="57"/>
                    </w:numPr>
                    <w:tabs>
                      <w:tab w:val="left" w:pos="2156"/>
                    </w:tabs>
                    <w:spacing w:after="0" w:line="240" w:lineRule="auto"/>
                    <w:ind w:left="311"/>
                    <w:contextualSpacing/>
                    <w:rPr>
                      <w:rFonts w:eastAsia="Calibri" w:cs="Arial"/>
                      <w:color w:val="auto"/>
                      <w:spacing w:val="-2"/>
                      <w:kern w:val="0"/>
                      <w:sz w:val="22"/>
                      <w:szCs w:val="22"/>
                      <w14:ligatures w14:val="none"/>
                    </w:rPr>
                  </w:pPr>
                  <w:r w:rsidRPr="00CC0323">
                    <w:rPr>
                      <w:rFonts w:eastAsia="Calibri" w:cs="Arial"/>
                      <w:color w:val="auto"/>
                      <w:spacing w:val="-2"/>
                      <w:kern w:val="0"/>
                      <w:sz w:val="22"/>
                      <w:szCs w:val="22"/>
                      <w14:ligatures w14:val="none"/>
                    </w:rPr>
                    <w:t>I consent to medical information concerning my health to be shared with other school staff and/or health professionals to the extent necessary to safeguard my health and wellbeing.</w:t>
                  </w:r>
                </w:p>
                <w:p w14:paraId="782AD50F" w14:textId="77777777" w:rsidR="00CC0323" w:rsidRPr="00CC0323" w:rsidRDefault="00CC0323" w:rsidP="00CC0323">
                  <w:pPr>
                    <w:numPr>
                      <w:ilvl w:val="0"/>
                      <w:numId w:val="57"/>
                    </w:numPr>
                    <w:spacing w:after="0" w:line="240" w:lineRule="auto"/>
                    <w:ind w:left="310" w:right="-95"/>
                    <w:contextualSpacing/>
                    <w:rPr>
                      <w:rFonts w:eastAsia="Calibri" w:cs="Arial"/>
                      <w:b/>
                      <w:bCs/>
                      <w:color w:val="000000"/>
                      <w:spacing w:val="-2"/>
                      <w:kern w:val="0"/>
                      <w:sz w:val="22"/>
                      <w:szCs w:val="22"/>
                      <w14:ligatures w14:val="none"/>
                    </w:rPr>
                  </w:pPr>
                  <w:r w:rsidRPr="00CC0323">
                    <w:rPr>
                      <w:rFonts w:eastAsia="Calibri" w:cs="Arial"/>
                      <w:color w:val="auto"/>
                      <w:spacing w:val="-2"/>
                      <w:kern w:val="0"/>
                      <w:sz w:val="22"/>
                      <w:szCs w:val="22"/>
                      <w14:ligatures w14:val="none"/>
                    </w:rPr>
                    <w:t>I confirm that any medication provided has been prescribed by a doctor or consultant.</w:t>
                  </w:r>
                </w:p>
                <w:p w14:paraId="1E3C92CB" w14:textId="77777777" w:rsidR="00CC0323" w:rsidRPr="00CC0323" w:rsidRDefault="00CC0323" w:rsidP="00CC0323">
                  <w:pPr>
                    <w:spacing w:after="0" w:line="240" w:lineRule="auto"/>
                    <w:ind w:left="310" w:right="-95"/>
                    <w:contextualSpacing/>
                    <w:rPr>
                      <w:rFonts w:eastAsia="Calibri" w:cs="Arial"/>
                      <w:color w:val="auto"/>
                      <w:spacing w:val="-2"/>
                      <w:kern w:val="0"/>
                      <w:sz w:val="22"/>
                      <w:szCs w:val="22"/>
                      <w14:ligatures w14:val="none"/>
                    </w:rPr>
                  </w:pPr>
                </w:p>
                <w:p w14:paraId="14D8306B" w14:textId="77777777" w:rsidR="00CC0323" w:rsidRPr="00CC0323" w:rsidRDefault="00CC0323" w:rsidP="00CC0323">
                  <w:pPr>
                    <w:spacing w:after="0" w:line="240" w:lineRule="auto"/>
                    <w:ind w:left="310" w:right="-95"/>
                    <w:contextualSpacing/>
                    <w:rPr>
                      <w:rFonts w:eastAsia="Calibri" w:cs="Arial"/>
                      <w:b/>
                      <w:bCs/>
                      <w:color w:val="000000"/>
                      <w:spacing w:val="-2"/>
                      <w:kern w:val="0"/>
                      <w:sz w:val="22"/>
                      <w:szCs w:val="22"/>
                      <w14:ligatures w14:val="none"/>
                    </w:rPr>
                  </w:pPr>
                </w:p>
              </w:tc>
            </w:tr>
            <w:tr w:rsidR="00CC0323" w:rsidRPr="00CC0323" w14:paraId="0BD728CB" w14:textId="77777777" w:rsidTr="00CC0323">
              <w:trPr>
                <w:trHeight w:val="72"/>
              </w:trPr>
              <w:tc>
                <w:tcPr>
                  <w:tcW w:w="2854" w:type="dxa"/>
                  <w:shd w:val="clear" w:color="auto" w:fill="D9D9D9"/>
                  <w:vAlign w:val="center"/>
                </w:tcPr>
                <w:p w14:paraId="02EAB523"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r w:rsidRPr="00CC0323">
                    <w:rPr>
                      <w:rFonts w:eastAsia="Calibri" w:cs="Arial"/>
                      <w:color w:val="000000"/>
                      <w:spacing w:val="-2"/>
                      <w:kern w:val="0"/>
                      <w:sz w:val="22"/>
                      <w:szCs w:val="22"/>
                      <w14:ligatures w14:val="none"/>
                    </w:rPr>
                    <w:t xml:space="preserve">Employee Name:   </w:t>
                  </w:r>
                </w:p>
                <w:p w14:paraId="0133A52F"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p>
              </w:tc>
              <w:tc>
                <w:tcPr>
                  <w:tcW w:w="8492" w:type="dxa"/>
                  <w:gridSpan w:val="3"/>
                  <w:vAlign w:val="center"/>
                </w:tcPr>
                <w:p w14:paraId="3554A8A9"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p>
              </w:tc>
            </w:tr>
            <w:tr w:rsidR="00CC0323" w:rsidRPr="00CC0323" w14:paraId="40D0066F" w14:textId="77777777" w:rsidTr="00CC0323">
              <w:trPr>
                <w:trHeight w:val="445"/>
              </w:trPr>
              <w:tc>
                <w:tcPr>
                  <w:tcW w:w="2854" w:type="dxa"/>
                  <w:shd w:val="clear" w:color="auto" w:fill="D9D9D9"/>
                </w:tcPr>
                <w:p w14:paraId="5844AC6E"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r w:rsidRPr="00CC0323">
                    <w:rPr>
                      <w:rFonts w:eastAsia="Calibri" w:cs="Arial"/>
                      <w:color w:val="000000"/>
                      <w:spacing w:val="-2"/>
                      <w:kern w:val="0"/>
                      <w:sz w:val="22"/>
                      <w:szCs w:val="22"/>
                      <w14:ligatures w14:val="none"/>
                    </w:rPr>
                    <w:t>Signature:</w:t>
                  </w:r>
                </w:p>
              </w:tc>
              <w:tc>
                <w:tcPr>
                  <w:tcW w:w="4702" w:type="dxa"/>
                </w:tcPr>
                <w:p w14:paraId="5D97CE64"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p>
              </w:tc>
              <w:tc>
                <w:tcPr>
                  <w:tcW w:w="1658" w:type="dxa"/>
                  <w:shd w:val="clear" w:color="auto" w:fill="D9D9D9"/>
                </w:tcPr>
                <w:p w14:paraId="23D5ACFE"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r w:rsidRPr="00CC0323">
                    <w:rPr>
                      <w:rFonts w:eastAsia="Calibri" w:cs="Arial"/>
                      <w:color w:val="000000"/>
                      <w:spacing w:val="-2"/>
                      <w:kern w:val="0"/>
                      <w:sz w:val="22"/>
                      <w:szCs w:val="22"/>
                      <w14:ligatures w14:val="none"/>
                    </w:rPr>
                    <w:t>Date:</w:t>
                  </w:r>
                </w:p>
              </w:tc>
              <w:tc>
                <w:tcPr>
                  <w:tcW w:w="2132" w:type="dxa"/>
                </w:tcPr>
                <w:p w14:paraId="575A5DDF" w14:textId="77777777" w:rsidR="00CC0323" w:rsidRPr="00CC0323" w:rsidRDefault="00CC0323" w:rsidP="00CC0323">
                  <w:pPr>
                    <w:spacing w:after="0" w:line="240" w:lineRule="auto"/>
                    <w:ind w:right="-95"/>
                    <w:rPr>
                      <w:rFonts w:eastAsia="Calibri" w:cs="Arial"/>
                      <w:color w:val="000000"/>
                      <w:spacing w:val="-2"/>
                      <w:kern w:val="0"/>
                      <w:sz w:val="22"/>
                      <w:szCs w:val="22"/>
                      <w14:ligatures w14:val="none"/>
                    </w:rPr>
                  </w:pPr>
                </w:p>
              </w:tc>
            </w:tr>
          </w:tbl>
          <w:p w14:paraId="0793A2AD" w14:textId="77777777" w:rsidR="00CC0323" w:rsidRPr="00CC0323" w:rsidRDefault="00CC0323" w:rsidP="00CC0323">
            <w:pPr>
              <w:spacing w:after="0" w:line="240" w:lineRule="auto"/>
              <w:ind w:right="-95"/>
              <w:rPr>
                <w:rFonts w:eastAsia="Calibri" w:cs="Arial"/>
                <w:color w:val="auto"/>
                <w:spacing w:val="-2"/>
                <w:kern w:val="0"/>
                <w:sz w:val="22"/>
                <w:szCs w:val="22"/>
                <w14:ligatures w14:val="none"/>
              </w:rPr>
            </w:pPr>
          </w:p>
        </w:tc>
      </w:tr>
    </w:tbl>
    <w:p w14:paraId="291A6DFF" w14:textId="77777777" w:rsidR="00A02959" w:rsidRPr="00312615" w:rsidRDefault="00A02959" w:rsidP="00312615">
      <w:pPr>
        <w:rPr>
          <w:rFonts w:cs="Arial"/>
          <w:sz w:val="48"/>
          <w:szCs w:val="48"/>
        </w:rPr>
      </w:pPr>
    </w:p>
    <w:sectPr w:rsidR="00A02959" w:rsidRPr="00312615" w:rsidSect="00F07663">
      <w:footerReference w:type="even" r:id="rId11"/>
      <w:footerReference w:type="default" r:id="rId12"/>
      <w:pgSz w:w="11906" w:h="16838"/>
      <w:pgMar w:top="1440" w:right="1440" w:bottom="1440" w:left="1440" w:header="708" w:footer="708" w:gutter="0"/>
      <w:pgBorders w:display="firstPage" w:offsetFrom="page">
        <w:top w:val="single" w:sz="48" w:space="24" w:color="0070C0"/>
        <w:left w:val="single" w:sz="48" w:space="24" w:color="0070C0"/>
        <w:bottom w:val="single" w:sz="48" w:space="24" w:color="0070C0"/>
        <w:right w:val="single" w:sz="48" w:space="24" w:color="0070C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35E1" w14:textId="77777777" w:rsidR="00891E97" w:rsidRDefault="00891E97" w:rsidP="00B86363">
      <w:pPr>
        <w:spacing w:after="0" w:line="240" w:lineRule="auto"/>
      </w:pPr>
      <w:r>
        <w:separator/>
      </w:r>
    </w:p>
  </w:endnote>
  <w:endnote w:type="continuationSeparator" w:id="0">
    <w:p w14:paraId="52ABDBB6" w14:textId="77777777" w:rsidR="00891E97" w:rsidRDefault="00891E97" w:rsidP="00B86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Poppins SemiBold">
    <w:altName w:val="Courier New"/>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Poppins-Regular">
    <w:altName w:val="Cambria"/>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07862569"/>
      <w:docPartObj>
        <w:docPartGallery w:val="Page Numbers (Bottom of Page)"/>
        <w:docPartUnique/>
      </w:docPartObj>
    </w:sdtPr>
    <w:sdtEndPr>
      <w:rPr>
        <w:rStyle w:val="PageNumber"/>
      </w:rPr>
    </w:sdtEndPr>
    <w:sdtContent>
      <w:p w14:paraId="4C186C73" w14:textId="453BC18A" w:rsidR="00B86363" w:rsidRDefault="00B86363" w:rsidP="000D1C9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8695617" w14:textId="77777777" w:rsidR="00B86363" w:rsidRDefault="00B86363" w:rsidP="00B8636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289155"/>
      <w:docPartObj>
        <w:docPartGallery w:val="Page Numbers (Bottom of Page)"/>
        <w:docPartUnique/>
      </w:docPartObj>
    </w:sdtPr>
    <w:sdtEndPr>
      <w:rPr>
        <w:rStyle w:val="PageNumber"/>
      </w:rPr>
    </w:sdtEndPr>
    <w:sdtContent>
      <w:p w14:paraId="30DA55DB" w14:textId="358D95C4" w:rsidR="00B86363" w:rsidRDefault="00B86363" w:rsidP="000D1C9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405DFD3" w14:textId="4EC907F2" w:rsidR="00B86363" w:rsidRPr="00B86363" w:rsidRDefault="00B86363" w:rsidP="00B863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4AC2E" w14:textId="77777777" w:rsidR="00891E97" w:rsidRDefault="00891E97" w:rsidP="00B86363">
      <w:pPr>
        <w:spacing w:after="0" w:line="240" w:lineRule="auto"/>
      </w:pPr>
      <w:r>
        <w:separator/>
      </w:r>
    </w:p>
  </w:footnote>
  <w:footnote w:type="continuationSeparator" w:id="0">
    <w:p w14:paraId="3B358EA4" w14:textId="77777777" w:rsidR="00891E97" w:rsidRDefault="00891E97" w:rsidP="00B863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66E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32B72"/>
    <w:multiLevelType w:val="hybridMultilevel"/>
    <w:tmpl w:val="D6E220B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861F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14288"/>
    <w:multiLevelType w:val="hybridMultilevel"/>
    <w:tmpl w:val="FFFFFFFF"/>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1D25B4"/>
    <w:multiLevelType w:val="hybridMultilevel"/>
    <w:tmpl w:val="FFFFFFFF"/>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A221B"/>
    <w:multiLevelType w:val="hybridMultilevel"/>
    <w:tmpl w:val="8DEC0A1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1745403"/>
    <w:multiLevelType w:val="multilevel"/>
    <w:tmpl w:val="32068AB4"/>
    <w:lvl w:ilvl="0">
      <w:start w:val="1"/>
      <w:numFmt w:val="decimal"/>
      <w:lvlText w:val="%1."/>
      <w:lvlJc w:val="left"/>
      <w:pPr>
        <w:ind w:left="720" w:hanging="360"/>
      </w:pPr>
      <w:rPr>
        <w:rFonts w:hint="default"/>
      </w:rPr>
    </w:lvl>
    <w:lvl w:ilvl="1">
      <w:start w:val="1"/>
      <w:numFmt w:val="decimal"/>
      <w:pStyle w:val="Heading2"/>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2EC1B30"/>
    <w:multiLevelType w:val="hybridMultilevel"/>
    <w:tmpl w:val="84C4DB6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AC31C8"/>
    <w:multiLevelType w:val="hybridMultilevel"/>
    <w:tmpl w:val="FFFFFFFF"/>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C7196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005706"/>
    <w:multiLevelType w:val="hybridMultilevel"/>
    <w:tmpl w:val="FFFFFFFF"/>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3C50C8"/>
    <w:multiLevelType w:val="hybridMultilevel"/>
    <w:tmpl w:val="FFFFFFFF"/>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9625B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091F6A"/>
    <w:multiLevelType w:val="hybridMultilevel"/>
    <w:tmpl w:val="6EA063D4"/>
    <w:lvl w:ilvl="0" w:tplc="5020765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3D3096"/>
    <w:multiLevelType w:val="hybridMultilevel"/>
    <w:tmpl w:val="07AED9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7377D7"/>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D14C45"/>
    <w:multiLevelType w:val="hybridMultilevel"/>
    <w:tmpl w:val="FFFFFFFF"/>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DC3B7B"/>
    <w:multiLevelType w:val="hybridMultilevel"/>
    <w:tmpl w:val="FFFFFFFF"/>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795B78"/>
    <w:multiLevelType w:val="hybridMultilevel"/>
    <w:tmpl w:val="BDF631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B370A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917137"/>
    <w:multiLevelType w:val="hybridMultilevel"/>
    <w:tmpl w:val="20C2F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374A7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615A1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F7422C"/>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2D096801"/>
    <w:multiLevelType w:val="hybridMultilevel"/>
    <w:tmpl w:val="06321D48"/>
    <w:lvl w:ilvl="0" w:tplc="13C6107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0DE7F0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5F2A45"/>
    <w:multiLevelType w:val="hybridMultilevel"/>
    <w:tmpl w:val="8BB2B5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3207F3A"/>
    <w:multiLevelType w:val="hybridMultilevel"/>
    <w:tmpl w:val="D0CCC360"/>
    <w:lvl w:ilvl="0" w:tplc="65A03D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84026B"/>
    <w:multiLevelType w:val="hybridMultilevel"/>
    <w:tmpl w:val="EAEC15C4"/>
    <w:lvl w:ilvl="0" w:tplc="08090005">
      <w:start w:val="1"/>
      <w:numFmt w:val="bullet"/>
      <w:lvlText w:val=""/>
      <w:lvlJc w:val="left"/>
      <w:pPr>
        <w:ind w:left="720" w:hanging="360"/>
      </w:pPr>
      <w:rPr>
        <w:rFonts w:ascii="Wingdings" w:hAnsi="Wingdings" w:hint="default"/>
      </w:rPr>
    </w:lvl>
    <w:lvl w:ilvl="1" w:tplc="61542DD4">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85D0EF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DD7DFC"/>
    <w:multiLevelType w:val="hybridMultilevel"/>
    <w:tmpl w:val="E23253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516527"/>
    <w:multiLevelType w:val="hybridMultilevel"/>
    <w:tmpl w:val="36A6018A"/>
    <w:lvl w:ilvl="0" w:tplc="B40CB14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7233D08"/>
    <w:multiLevelType w:val="hybridMultilevel"/>
    <w:tmpl w:val="2F728EE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2C340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8917E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C6A3A6A"/>
    <w:multiLevelType w:val="hybridMultilevel"/>
    <w:tmpl w:val="FFFFFFFF"/>
    <w:lvl w:ilvl="0" w:tplc="08090015">
      <w:start w:val="1"/>
      <w:numFmt w:val="upp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4DCC4D27"/>
    <w:multiLevelType w:val="hybridMultilevel"/>
    <w:tmpl w:val="107019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F4B28FE"/>
    <w:multiLevelType w:val="hybridMultilevel"/>
    <w:tmpl w:val="A1BE83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862550"/>
    <w:multiLevelType w:val="hybridMultilevel"/>
    <w:tmpl w:val="5470B8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2D27FBD"/>
    <w:multiLevelType w:val="hybridMultilevel"/>
    <w:tmpl w:val="6DA0F0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2EC5C4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315170F"/>
    <w:multiLevelType w:val="hybridMultilevel"/>
    <w:tmpl w:val="F02A0CA0"/>
    <w:lvl w:ilvl="0" w:tplc="DEB2092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5AA10F8"/>
    <w:multiLevelType w:val="hybridMultilevel"/>
    <w:tmpl w:val="7BE6B7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6C2277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C745E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9D9250C"/>
    <w:multiLevelType w:val="hybridMultilevel"/>
    <w:tmpl w:val="51A49092"/>
    <w:lvl w:ilvl="0" w:tplc="8EBC5BB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7C3F23"/>
    <w:multiLevelType w:val="hybridMultilevel"/>
    <w:tmpl w:val="31EED4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25E01AC"/>
    <w:multiLevelType w:val="hybridMultilevel"/>
    <w:tmpl w:val="B5D418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E706E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4F5627A"/>
    <w:multiLevelType w:val="hybridMultilevel"/>
    <w:tmpl w:val="FFFFFFFF"/>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59F4EE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8E615A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B090E03"/>
    <w:multiLevelType w:val="hybridMultilevel"/>
    <w:tmpl w:val="1DD600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1B878A7"/>
    <w:multiLevelType w:val="hybridMultilevel"/>
    <w:tmpl w:val="FFFFFFFF"/>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29051E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C83062E"/>
    <w:multiLevelType w:val="hybridMultilevel"/>
    <w:tmpl w:val="B9E292B0"/>
    <w:lvl w:ilvl="0" w:tplc="2C7C0BD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EEC771E"/>
    <w:multiLevelType w:val="hybridMultilevel"/>
    <w:tmpl w:val="525AB6E4"/>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0440805">
    <w:abstractNumId w:val="20"/>
  </w:num>
  <w:num w:numId="2" w16cid:durableId="1395929366">
    <w:abstractNumId w:val="6"/>
  </w:num>
  <w:num w:numId="3" w16cid:durableId="1162627185">
    <w:abstractNumId w:val="30"/>
  </w:num>
  <w:num w:numId="4" w16cid:durableId="2110465033">
    <w:abstractNumId w:val="27"/>
  </w:num>
  <w:num w:numId="5" w16cid:durableId="1514103604">
    <w:abstractNumId w:val="42"/>
  </w:num>
  <w:num w:numId="6" w16cid:durableId="1007514128">
    <w:abstractNumId w:val="36"/>
  </w:num>
  <w:num w:numId="7" w16cid:durableId="602885736">
    <w:abstractNumId w:val="45"/>
  </w:num>
  <w:num w:numId="8" w16cid:durableId="1108887576">
    <w:abstractNumId w:val="18"/>
  </w:num>
  <w:num w:numId="9" w16cid:durableId="815682973">
    <w:abstractNumId w:val="28"/>
  </w:num>
  <w:num w:numId="10" w16cid:durableId="825320129">
    <w:abstractNumId w:val="24"/>
  </w:num>
  <w:num w:numId="11" w16cid:durableId="996151596">
    <w:abstractNumId w:val="26"/>
  </w:num>
  <w:num w:numId="12" w16cid:durableId="426119457">
    <w:abstractNumId w:val="13"/>
  </w:num>
  <w:num w:numId="13" w16cid:durableId="115612098">
    <w:abstractNumId w:val="47"/>
  </w:num>
  <w:num w:numId="14" w16cid:durableId="1708140716">
    <w:abstractNumId w:val="55"/>
  </w:num>
  <w:num w:numId="15" w16cid:durableId="159857341">
    <w:abstractNumId w:val="7"/>
  </w:num>
  <w:num w:numId="16" w16cid:durableId="1012605514">
    <w:abstractNumId w:val="38"/>
  </w:num>
  <w:num w:numId="17" w16cid:durableId="1080177351">
    <w:abstractNumId w:val="37"/>
  </w:num>
  <w:num w:numId="18" w16cid:durableId="903688402">
    <w:abstractNumId w:val="1"/>
  </w:num>
  <w:num w:numId="19" w16cid:durableId="2138406404">
    <w:abstractNumId w:val="32"/>
  </w:num>
  <w:num w:numId="20" w16cid:durableId="587731432">
    <w:abstractNumId w:val="31"/>
  </w:num>
  <w:num w:numId="21" w16cid:durableId="1138492516">
    <w:abstractNumId w:val="52"/>
  </w:num>
  <w:num w:numId="22" w16cid:durableId="1742558487">
    <w:abstractNumId w:val="23"/>
  </w:num>
  <w:num w:numId="23" w16cid:durableId="348676317">
    <w:abstractNumId w:val="35"/>
  </w:num>
  <w:num w:numId="24" w16cid:durableId="1163741160">
    <w:abstractNumId w:val="43"/>
  </w:num>
  <w:num w:numId="25" w16cid:durableId="1232623216">
    <w:abstractNumId w:val="29"/>
  </w:num>
  <w:num w:numId="26" w16cid:durableId="1006176659">
    <w:abstractNumId w:val="0"/>
  </w:num>
  <w:num w:numId="27" w16cid:durableId="1790781243">
    <w:abstractNumId w:val="19"/>
  </w:num>
  <w:num w:numId="28" w16cid:durableId="930895390">
    <w:abstractNumId w:val="21"/>
  </w:num>
  <w:num w:numId="29" w16cid:durableId="182330773">
    <w:abstractNumId w:val="9"/>
  </w:num>
  <w:num w:numId="30" w16cid:durableId="286350019">
    <w:abstractNumId w:val="48"/>
  </w:num>
  <w:num w:numId="31" w16cid:durableId="653802194">
    <w:abstractNumId w:val="12"/>
  </w:num>
  <w:num w:numId="32" w16cid:durableId="1414426281">
    <w:abstractNumId w:val="15"/>
  </w:num>
  <w:num w:numId="33" w16cid:durableId="463815448">
    <w:abstractNumId w:val="34"/>
  </w:num>
  <w:num w:numId="34" w16cid:durableId="695077317">
    <w:abstractNumId w:val="25"/>
  </w:num>
  <w:num w:numId="35" w16cid:durableId="60372238">
    <w:abstractNumId w:val="54"/>
  </w:num>
  <w:num w:numId="36" w16cid:durableId="145974384">
    <w:abstractNumId w:val="2"/>
  </w:num>
  <w:num w:numId="37" w16cid:durableId="1454594695">
    <w:abstractNumId w:val="40"/>
  </w:num>
  <w:num w:numId="38" w16cid:durableId="1203446578">
    <w:abstractNumId w:val="50"/>
  </w:num>
  <w:num w:numId="39" w16cid:durableId="2030526969">
    <w:abstractNumId w:val="51"/>
  </w:num>
  <w:num w:numId="40" w16cid:durableId="1430811667">
    <w:abstractNumId w:val="44"/>
  </w:num>
  <w:num w:numId="41" w16cid:durableId="1489978783">
    <w:abstractNumId w:val="22"/>
  </w:num>
  <w:num w:numId="42" w16cid:durableId="718630520">
    <w:abstractNumId w:val="33"/>
  </w:num>
  <w:num w:numId="43" w16cid:durableId="784886199">
    <w:abstractNumId w:val="49"/>
  </w:num>
  <w:num w:numId="44" w16cid:durableId="1921675970">
    <w:abstractNumId w:val="3"/>
  </w:num>
  <w:num w:numId="45" w16cid:durableId="1095859801">
    <w:abstractNumId w:val="17"/>
  </w:num>
  <w:num w:numId="46" w16cid:durableId="1956404975">
    <w:abstractNumId w:val="8"/>
  </w:num>
  <w:num w:numId="47" w16cid:durableId="874805220">
    <w:abstractNumId w:val="53"/>
  </w:num>
  <w:num w:numId="48" w16cid:durableId="846678061">
    <w:abstractNumId w:val="11"/>
  </w:num>
  <w:num w:numId="49" w16cid:durableId="997608782">
    <w:abstractNumId w:val="16"/>
  </w:num>
  <w:num w:numId="50" w16cid:durableId="2032949423">
    <w:abstractNumId w:val="10"/>
  </w:num>
  <w:num w:numId="51" w16cid:durableId="215555962">
    <w:abstractNumId w:val="4"/>
  </w:num>
  <w:num w:numId="52" w16cid:durableId="862521900">
    <w:abstractNumId w:val="41"/>
  </w:num>
  <w:num w:numId="53" w16cid:durableId="1746415087">
    <w:abstractNumId w:val="39"/>
  </w:num>
  <w:num w:numId="54" w16cid:durableId="475225151">
    <w:abstractNumId w:val="46"/>
  </w:num>
  <w:num w:numId="55" w16cid:durableId="1923559691">
    <w:abstractNumId w:val="56"/>
  </w:num>
  <w:num w:numId="56" w16cid:durableId="1333920057">
    <w:abstractNumId w:val="14"/>
  </w:num>
  <w:num w:numId="57" w16cid:durableId="1045712444">
    <w:abstractNumId w:val="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363"/>
    <w:rsid w:val="00001B88"/>
    <w:rsid w:val="00004D15"/>
    <w:rsid w:val="00024562"/>
    <w:rsid w:val="000560E4"/>
    <w:rsid w:val="00064EA2"/>
    <w:rsid w:val="0008084B"/>
    <w:rsid w:val="00091196"/>
    <w:rsid w:val="00093393"/>
    <w:rsid w:val="000F1DC8"/>
    <w:rsid w:val="000F6ED4"/>
    <w:rsid w:val="00114140"/>
    <w:rsid w:val="001233D5"/>
    <w:rsid w:val="0012373C"/>
    <w:rsid w:val="00130FBD"/>
    <w:rsid w:val="00187DAE"/>
    <w:rsid w:val="001A2C4F"/>
    <w:rsid w:val="001A774B"/>
    <w:rsid w:val="001A799D"/>
    <w:rsid w:val="001B79FA"/>
    <w:rsid w:val="001D663A"/>
    <w:rsid w:val="00200ECA"/>
    <w:rsid w:val="00200FF4"/>
    <w:rsid w:val="00211352"/>
    <w:rsid w:val="00273DA7"/>
    <w:rsid w:val="00280AD6"/>
    <w:rsid w:val="002B3425"/>
    <w:rsid w:val="002C4D31"/>
    <w:rsid w:val="002D1C6E"/>
    <w:rsid w:val="002E0359"/>
    <w:rsid w:val="002F0290"/>
    <w:rsid w:val="00301F7F"/>
    <w:rsid w:val="00302A27"/>
    <w:rsid w:val="00305BD5"/>
    <w:rsid w:val="00312615"/>
    <w:rsid w:val="00323C2C"/>
    <w:rsid w:val="00331FB9"/>
    <w:rsid w:val="00350CD7"/>
    <w:rsid w:val="00357344"/>
    <w:rsid w:val="00380C3D"/>
    <w:rsid w:val="00386CD7"/>
    <w:rsid w:val="00393EA8"/>
    <w:rsid w:val="00396AD1"/>
    <w:rsid w:val="003A19E7"/>
    <w:rsid w:val="003A401B"/>
    <w:rsid w:val="003B33AD"/>
    <w:rsid w:val="0042597E"/>
    <w:rsid w:val="00426421"/>
    <w:rsid w:val="0046017D"/>
    <w:rsid w:val="00492B00"/>
    <w:rsid w:val="00495E59"/>
    <w:rsid w:val="004A08F8"/>
    <w:rsid w:val="004C3B78"/>
    <w:rsid w:val="004C5AE3"/>
    <w:rsid w:val="004F7269"/>
    <w:rsid w:val="00510917"/>
    <w:rsid w:val="00511E44"/>
    <w:rsid w:val="00526DF6"/>
    <w:rsid w:val="00532769"/>
    <w:rsid w:val="00533522"/>
    <w:rsid w:val="00546BE5"/>
    <w:rsid w:val="005514D4"/>
    <w:rsid w:val="005651AC"/>
    <w:rsid w:val="0057644A"/>
    <w:rsid w:val="00577735"/>
    <w:rsid w:val="005A79B7"/>
    <w:rsid w:val="005C499A"/>
    <w:rsid w:val="005F3129"/>
    <w:rsid w:val="00640258"/>
    <w:rsid w:val="00651260"/>
    <w:rsid w:val="006608F9"/>
    <w:rsid w:val="006854E4"/>
    <w:rsid w:val="0071784B"/>
    <w:rsid w:val="00734E72"/>
    <w:rsid w:val="00735885"/>
    <w:rsid w:val="007420C1"/>
    <w:rsid w:val="00753941"/>
    <w:rsid w:val="007618B8"/>
    <w:rsid w:val="007738E0"/>
    <w:rsid w:val="007A7635"/>
    <w:rsid w:val="007B0768"/>
    <w:rsid w:val="007C6009"/>
    <w:rsid w:val="007D3774"/>
    <w:rsid w:val="007F17AC"/>
    <w:rsid w:val="007F3C3A"/>
    <w:rsid w:val="008136EC"/>
    <w:rsid w:val="0082340A"/>
    <w:rsid w:val="008517D7"/>
    <w:rsid w:val="00855512"/>
    <w:rsid w:val="00883BAE"/>
    <w:rsid w:val="00891E97"/>
    <w:rsid w:val="008B1136"/>
    <w:rsid w:val="008B3F3D"/>
    <w:rsid w:val="008D3909"/>
    <w:rsid w:val="008D3E8E"/>
    <w:rsid w:val="008F43E0"/>
    <w:rsid w:val="008F7FAF"/>
    <w:rsid w:val="00904102"/>
    <w:rsid w:val="00906975"/>
    <w:rsid w:val="009218C5"/>
    <w:rsid w:val="00966672"/>
    <w:rsid w:val="00974B49"/>
    <w:rsid w:val="00981294"/>
    <w:rsid w:val="009A07E5"/>
    <w:rsid w:val="009A68E3"/>
    <w:rsid w:val="009C6E79"/>
    <w:rsid w:val="009D712D"/>
    <w:rsid w:val="009F0FE6"/>
    <w:rsid w:val="00A02959"/>
    <w:rsid w:val="00A16F29"/>
    <w:rsid w:val="00A177A7"/>
    <w:rsid w:val="00A35FEE"/>
    <w:rsid w:val="00A44498"/>
    <w:rsid w:val="00A471D5"/>
    <w:rsid w:val="00A53071"/>
    <w:rsid w:val="00A55C9A"/>
    <w:rsid w:val="00A86842"/>
    <w:rsid w:val="00AB13B6"/>
    <w:rsid w:val="00AD7C1C"/>
    <w:rsid w:val="00B0211E"/>
    <w:rsid w:val="00B07949"/>
    <w:rsid w:val="00B22075"/>
    <w:rsid w:val="00B234D9"/>
    <w:rsid w:val="00B34E31"/>
    <w:rsid w:val="00B51608"/>
    <w:rsid w:val="00B8347C"/>
    <w:rsid w:val="00B86363"/>
    <w:rsid w:val="00BB0105"/>
    <w:rsid w:val="00BB3C60"/>
    <w:rsid w:val="00BC61B3"/>
    <w:rsid w:val="00BF40F3"/>
    <w:rsid w:val="00C0245C"/>
    <w:rsid w:val="00C71AB2"/>
    <w:rsid w:val="00C72EAC"/>
    <w:rsid w:val="00CC0323"/>
    <w:rsid w:val="00CC03A6"/>
    <w:rsid w:val="00CC77B4"/>
    <w:rsid w:val="00CD13C3"/>
    <w:rsid w:val="00D0456A"/>
    <w:rsid w:val="00D324EC"/>
    <w:rsid w:val="00D46D1F"/>
    <w:rsid w:val="00D634FF"/>
    <w:rsid w:val="00D76FD6"/>
    <w:rsid w:val="00D77B94"/>
    <w:rsid w:val="00D866D3"/>
    <w:rsid w:val="00D90532"/>
    <w:rsid w:val="00DA4048"/>
    <w:rsid w:val="00DA5ACC"/>
    <w:rsid w:val="00DB0918"/>
    <w:rsid w:val="00DB0D49"/>
    <w:rsid w:val="00DC3474"/>
    <w:rsid w:val="00DD069B"/>
    <w:rsid w:val="00DE31D8"/>
    <w:rsid w:val="00DF3B39"/>
    <w:rsid w:val="00DF5338"/>
    <w:rsid w:val="00E04C75"/>
    <w:rsid w:val="00E063A5"/>
    <w:rsid w:val="00E128E8"/>
    <w:rsid w:val="00E402F4"/>
    <w:rsid w:val="00E507B2"/>
    <w:rsid w:val="00E80734"/>
    <w:rsid w:val="00E86D1B"/>
    <w:rsid w:val="00E91EDA"/>
    <w:rsid w:val="00EA30FE"/>
    <w:rsid w:val="00EB214A"/>
    <w:rsid w:val="00EB5895"/>
    <w:rsid w:val="00EC44D9"/>
    <w:rsid w:val="00ED270C"/>
    <w:rsid w:val="00EF3663"/>
    <w:rsid w:val="00EF4481"/>
    <w:rsid w:val="00EF4669"/>
    <w:rsid w:val="00F00FCF"/>
    <w:rsid w:val="00F07663"/>
    <w:rsid w:val="00F11B41"/>
    <w:rsid w:val="00F13FFF"/>
    <w:rsid w:val="00F44AAA"/>
    <w:rsid w:val="00F505A4"/>
    <w:rsid w:val="00F71CA6"/>
    <w:rsid w:val="00F8239D"/>
    <w:rsid w:val="00F82B42"/>
    <w:rsid w:val="00F91F66"/>
    <w:rsid w:val="00F963BE"/>
    <w:rsid w:val="00FB3A5D"/>
    <w:rsid w:val="00FB446C"/>
    <w:rsid w:val="00FC07A8"/>
    <w:rsid w:val="00FC07DB"/>
    <w:rsid w:val="00FD1979"/>
    <w:rsid w:val="00FD32CE"/>
    <w:rsid w:val="00FF1739"/>
    <w:rsid w:val="00FF4A75"/>
    <w:rsid w:val="00FF6F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20933"/>
  <w15:chartTrackingRefBased/>
  <w15:docId w15:val="{B68663BF-0B5E-0C4B-81F1-183FA9CCA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3A6"/>
    <w:rPr>
      <w:rFonts w:ascii="Arial" w:hAnsi="Arial"/>
      <w:color w:val="000000" w:themeColor="text1"/>
    </w:rPr>
  </w:style>
  <w:style w:type="paragraph" w:styleId="Heading1">
    <w:name w:val="heading 1"/>
    <w:basedOn w:val="Normal"/>
    <w:next w:val="Normal"/>
    <w:link w:val="Heading1Char"/>
    <w:uiPriority w:val="9"/>
    <w:qFormat/>
    <w:rsid w:val="00CC03A6"/>
    <w:pPr>
      <w:keepNext/>
      <w:keepLines/>
      <w:spacing w:before="360" w:after="80"/>
      <w:outlineLvl w:val="0"/>
    </w:pPr>
    <w:rPr>
      <w:rFonts w:eastAsiaTheme="majorEastAsia" w:cstheme="majorBidi"/>
      <w:b/>
      <w:szCs w:val="40"/>
    </w:rPr>
  </w:style>
  <w:style w:type="paragraph" w:styleId="Heading2">
    <w:name w:val="heading 2"/>
    <w:basedOn w:val="Normal"/>
    <w:next w:val="Normal"/>
    <w:link w:val="Heading2Char"/>
    <w:autoRedefine/>
    <w:uiPriority w:val="9"/>
    <w:unhideWhenUsed/>
    <w:qFormat/>
    <w:rsid w:val="00386CD7"/>
    <w:pPr>
      <w:keepNext/>
      <w:keepLines/>
      <w:numPr>
        <w:ilvl w:val="1"/>
        <w:numId w:val="2"/>
      </w:numPr>
      <w:spacing w:before="160" w:after="80"/>
      <w:outlineLvl w:val="1"/>
    </w:pPr>
    <w:rPr>
      <w:rFonts w:eastAsiaTheme="majorEastAsia" w:cs="Arial"/>
      <w:b/>
      <w:bCs/>
      <w:iCs/>
    </w:rPr>
  </w:style>
  <w:style w:type="paragraph" w:styleId="Heading3">
    <w:name w:val="heading 3"/>
    <w:basedOn w:val="Normal"/>
    <w:next w:val="Normal"/>
    <w:link w:val="Heading3Char"/>
    <w:uiPriority w:val="9"/>
    <w:semiHidden/>
    <w:unhideWhenUsed/>
    <w:qFormat/>
    <w:rsid w:val="00B8636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3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8636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863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8636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8636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8636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3A6"/>
    <w:rPr>
      <w:rFonts w:ascii="Arial" w:eastAsiaTheme="majorEastAsia" w:hAnsi="Arial" w:cstheme="majorBidi"/>
      <w:b/>
      <w:color w:val="000000" w:themeColor="text1"/>
      <w:szCs w:val="40"/>
    </w:rPr>
  </w:style>
  <w:style w:type="character" w:customStyle="1" w:styleId="Heading2Char">
    <w:name w:val="Heading 2 Char"/>
    <w:basedOn w:val="DefaultParagraphFont"/>
    <w:link w:val="Heading2"/>
    <w:uiPriority w:val="9"/>
    <w:rsid w:val="00386CD7"/>
    <w:rPr>
      <w:rFonts w:ascii="Arial" w:eastAsiaTheme="majorEastAsia" w:hAnsi="Arial" w:cs="Arial"/>
      <w:b/>
      <w:bCs/>
      <w:iCs/>
      <w:color w:val="000000" w:themeColor="text1"/>
    </w:rPr>
  </w:style>
  <w:style w:type="character" w:customStyle="1" w:styleId="Heading3Char">
    <w:name w:val="Heading 3 Char"/>
    <w:basedOn w:val="DefaultParagraphFont"/>
    <w:link w:val="Heading3"/>
    <w:uiPriority w:val="9"/>
    <w:semiHidden/>
    <w:rsid w:val="00B863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3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3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3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3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3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363"/>
    <w:rPr>
      <w:rFonts w:eastAsiaTheme="majorEastAsia" w:cstheme="majorBidi"/>
      <w:color w:val="272727" w:themeColor="text1" w:themeTint="D8"/>
    </w:rPr>
  </w:style>
  <w:style w:type="paragraph" w:styleId="Title">
    <w:name w:val="Title"/>
    <w:basedOn w:val="Normal"/>
    <w:next w:val="Normal"/>
    <w:link w:val="TitleChar"/>
    <w:uiPriority w:val="10"/>
    <w:qFormat/>
    <w:rsid w:val="00B86363"/>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863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36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3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363"/>
    <w:pPr>
      <w:spacing w:before="160"/>
      <w:jc w:val="center"/>
    </w:pPr>
    <w:rPr>
      <w:i/>
      <w:iCs/>
      <w:color w:val="404040" w:themeColor="text1" w:themeTint="BF"/>
    </w:rPr>
  </w:style>
  <w:style w:type="character" w:customStyle="1" w:styleId="QuoteChar">
    <w:name w:val="Quote Char"/>
    <w:basedOn w:val="DefaultParagraphFont"/>
    <w:link w:val="Quote"/>
    <w:uiPriority w:val="29"/>
    <w:rsid w:val="00B86363"/>
    <w:rPr>
      <w:rFonts w:ascii="Arial" w:hAnsi="Arial"/>
      <w:i/>
      <w:iCs/>
      <w:color w:val="404040" w:themeColor="text1" w:themeTint="BF"/>
    </w:rPr>
  </w:style>
  <w:style w:type="paragraph" w:styleId="ListParagraph">
    <w:name w:val="List Paragraph"/>
    <w:basedOn w:val="Normal"/>
    <w:uiPriority w:val="34"/>
    <w:qFormat/>
    <w:rsid w:val="00B86363"/>
    <w:pPr>
      <w:ind w:left="720"/>
      <w:contextualSpacing/>
    </w:pPr>
  </w:style>
  <w:style w:type="character" w:styleId="IntenseEmphasis">
    <w:name w:val="Intense Emphasis"/>
    <w:basedOn w:val="DefaultParagraphFont"/>
    <w:uiPriority w:val="21"/>
    <w:qFormat/>
    <w:rsid w:val="00B86363"/>
    <w:rPr>
      <w:i/>
      <w:iCs/>
      <w:color w:val="0F4761" w:themeColor="accent1" w:themeShade="BF"/>
    </w:rPr>
  </w:style>
  <w:style w:type="paragraph" w:styleId="IntenseQuote">
    <w:name w:val="Intense Quote"/>
    <w:basedOn w:val="Normal"/>
    <w:next w:val="Normal"/>
    <w:link w:val="IntenseQuoteChar"/>
    <w:uiPriority w:val="30"/>
    <w:qFormat/>
    <w:rsid w:val="00B863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363"/>
    <w:rPr>
      <w:rFonts w:ascii="Arial" w:hAnsi="Arial"/>
      <w:i/>
      <w:iCs/>
      <w:color w:val="0F4761" w:themeColor="accent1" w:themeShade="BF"/>
    </w:rPr>
  </w:style>
  <w:style w:type="character" w:styleId="IntenseReference">
    <w:name w:val="Intense Reference"/>
    <w:basedOn w:val="DefaultParagraphFont"/>
    <w:uiPriority w:val="32"/>
    <w:qFormat/>
    <w:rsid w:val="00B86363"/>
    <w:rPr>
      <w:b/>
      <w:bCs/>
      <w:smallCaps/>
      <w:color w:val="0F4761" w:themeColor="accent1" w:themeShade="BF"/>
      <w:spacing w:val="5"/>
    </w:rPr>
  </w:style>
  <w:style w:type="paragraph" w:styleId="Header">
    <w:name w:val="header"/>
    <w:basedOn w:val="Normal"/>
    <w:link w:val="HeaderChar"/>
    <w:uiPriority w:val="99"/>
    <w:unhideWhenUsed/>
    <w:rsid w:val="00B863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363"/>
    <w:rPr>
      <w:rFonts w:ascii="Arial" w:hAnsi="Arial"/>
      <w:color w:val="000000" w:themeColor="text1"/>
    </w:rPr>
  </w:style>
  <w:style w:type="paragraph" w:styleId="Footer">
    <w:name w:val="footer"/>
    <w:basedOn w:val="Normal"/>
    <w:link w:val="FooterChar"/>
    <w:uiPriority w:val="99"/>
    <w:unhideWhenUsed/>
    <w:rsid w:val="00B863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363"/>
    <w:rPr>
      <w:rFonts w:ascii="Arial" w:hAnsi="Arial"/>
      <w:color w:val="000000" w:themeColor="text1"/>
    </w:rPr>
  </w:style>
  <w:style w:type="character" w:styleId="PageNumber">
    <w:name w:val="page number"/>
    <w:basedOn w:val="DefaultParagraphFont"/>
    <w:uiPriority w:val="99"/>
    <w:semiHidden/>
    <w:unhideWhenUsed/>
    <w:rsid w:val="00B86363"/>
  </w:style>
  <w:style w:type="paragraph" w:styleId="NoSpacing">
    <w:name w:val="No Spacing"/>
    <w:uiPriority w:val="1"/>
    <w:qFormat/>
    <w:rsid w:val="00323C2C"/>
    <w:pPr>
      <w:spacing w:after="0" w:line="240" w:lineRule="auto"/>
    </w:pPr>
    <w:rPr>
      <w:rFonts w:ascii="Arial" w:hAnsi="Arial"/>
      <w:color w:val="000000" w:themeColor="text1"/>
    </w:rPr>
  </w:style>
  <w:style w:type="paragraph" w:styleId="NormalWeb">
    <w:name w:val="Normal (Web)"/>
    <w:basedOn w:val="Normal"/>
    <w:uiPriority w:val="99"/>
    <w:semiHidden/>
    <w:unhideWhenUsed/>
    <w:rsid w:val="00323C2C"/>
    <w:pPr>
      <w:spacing w:before="100" w:beforeAutospacing="1" w:after="100" w:afterAutospacing="1" w:line="240" w:lineRule="auto"/>
    </w:pPr>
    <w:rPr>
      <w:rFonts w:ascii="Times New Roman" w:eastAsia="Times New Roman" w:hAnsi="Times New Roman" w:cs="Times New Roman"/>
      <w:color w:val="auto"/>
      <w:kern w:val="0"/>
      <w:lang w:eastAsia="en-GB"/>
      <w14:ligatures w14:val="none"/>
    </w:rPr>
  </w:style>
  <w:style w:type="character" w:customStyle="1" w:styleId="apple-converted-space">
    <w:name w:val="apple-converted-space"/>
    <w:basedOn w:val="DefaultParagraphFont"/>
    <w:rsid w:val="00323C2C"/>
  </w:style>
  <w:style w:type="character" w:styleId="Strong">
    <w:name w:val="Strong"/>
    <w:basedOn w:val="DefaultParagraphFont"/>
    <w:uiPriority w:val="22"/>
    <w:qFormat/>
    <w:rsid w:val="00323C2C"/>
    <w:rPr>
      <w:b/>
      <w:bCs/>
    </w:rPr>
  </w:style>
  <w:style w:type="paragraph" w:styleId="FootnoteText">
    <w:name w:val="footnote text"/>
    <w:basedOn w:val="Normal"/>
    <w:link w:val="FootnoteTextChar"/>
    <w:uiPriority w:val="99"/>
    <w:semiHidden/>
    <w:unhideWhenUsed/>
    <w:rsid w:val="005777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7735"/>
    <w:rPr>
      <w:rFonts w:ascii="Arial" w:hAnsi="Arial"/>
      <w:color w:val="000000" w:themeColor="text1"/>
      <w:sz w:val="20"/>
      <w:szCs w:val="20"/>
    </w:rPr>
  </w:style>
  <w:style w:type="character" w:styleId="FootnoteReference">
    <w:name w:val="footnote reference"/>
    <w:basedOn w:val="DefaultParagraphFont"/>
    <w:uiPriority w:val="99"/>
    <w:semiHidden/>
    <w:unhideWhenUsed/>
    <w:rsid w:val="00577735"/>
    <w:rPr>
      <w:vertAlign w:val="superscript"/>
    </w:rPr>
  </w:style>
  <w:style w:type="character" w:styleId="Hyperlink">
    <w:name w:val="Hyperlink"/>
    <w:basedOn w:val="DefaultParagraphFont"/>
    <w:uiPriority w:val="99"/>
    <w:unhideWhenUsed/>
    <w:rsid w:val="00577735"/>
    <w:rPr>
      <w:color w:val="467886" w:themeColor="hyperlink"/>
      <w:u w:val="single"/>
    </w:rPr>
  </w:style>
  <w:style w:type="character" w:styleId="UnresolvedMention">
    <w:name w:val="Unresolved Mention"/>
    <w:basedOn w:val="DefaultParagraphFont"/>
    <w:uiPriority w:val="99"/>
    <w:semiHidden/>
    <w:unhideWhenUsed/>
    <w:rsid w:val="00577735"/>
    <w:rPr>
      <w:color w:val="605E5C"/>
      <w:shd w:val="clear" w:color="auto" w:fill="E1DFDD"/>
    </w:rPr>
  </w:style>
  <w:style w:type="paragraph" w:styleId="TOCHeading">
    <w:name w:val="TOC Heading"/>
    <w:basedOn w:val="Heading1"/>
    <w:next w:val="Normal"/>
    <w:uiPriority w:val="39"/>
    <w:unhideWhenUsed/>
    <w:qFormat/>
    <w:rsid w:val="00734E72"/>
    <w:pPr>
      <w:spacing w:before="480" w:after="0" w:line="276" w:lineRule="auto"/>
      <w:outlineLvl w:val="9"/>
    </w:pPr>
    <w:rPr>
      <w:rFonts w:asciiTheme="majorHAnsi" w:hAnsiTheme="majorHAnsi"/>
      <w:bCs/>
      <w:color w:val="0F4761" w:themeColor="accent1" w:themeShade="BF"/>
      <w:kern w:val="0"/>
      <w:sz w:val="28"/>
      <w:szCs w:val="28"/>
      <w:lang w:val="en-US"/>
      <w14:ligatures w14:val="none"/>
    </w:rPr>
  </w:style>
  <w:style w:type="paragraph" w:styleId="TOC1">
    <w:name w:val="toc 1"/>
    <w:basedOn w:val="Normal"/>
    <w:next w:val="Normal"/>
    <w:autoRedefine/>
    <w:uiPriority w:val="39"/>
    <w:unhideWhenUsed/>
    <w:rsid w:val="00386CD7"/>
    <w:pPr>
      <w:tabs>
        <w:tab w:val="left" w:pos="480"/>
        <w:tab w:val="right" w:leader="dot" w:pos="9016"/>
      </w:tabs>
      <w:spacing w:before="120" w:after="0"/>
    </w:pPr>
    <w:rPr>
      <w:rFonts w:cs="Arial"/>
      <w:b/>
      <w:bCs/>
      <w:noProof/>
    </w:rPr>
  </w:style>
  <w:style w:type="paragraph" w:styleId="TOC2">
    <w:name w:val="toc 2"/>
    <w:basedOn w:val="Normal"/>
    <w:next w:val="Normal"/>
    <w:autoRedefine/>
    <w:uiPriority w:val="39"/>
    <w:unhideWhenUsed/>
    <w:rsid w:val="00734E72"/>
    <w:pPr>
      <w:spacing w:before="120" w:after="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734E72"/>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734E72"/>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734E72"/>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734E72"/>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734E72"/>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734E72"/>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734E72"/>
    <w:pPr>
      <w:spacing w:after="0"/>
      <w:ind w:left="1920"/>
    </w:pPr>
    <w:rPr>
      <w:rFonts w:asciiTheme="minorHAnsi" w:hAnsiTheme="minorHAnsi"/>
      <w:sz w:val="20"/>
      <w:szCs w:val="20"/>
    </w:rPr>
  </w:style>
  <w:style w:type="table" w:styleId="TableGrid">
    <w:name w:val="Table Grid"/>
    <w:basedOn w:val="TableNormal"/>
    <w:uiPriority w:val="39"/>
    <w:rsid w:val="00D90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55">
    <w:name w:val="citation-55"/>
    <w:basedOn w:val="DefaultParagraphFont"/>
    <w:rsid w:val="00651260"/>
  </w:style>
  <w:style w:type="character" w:customStyle="1" w:styleId="citation-52">
    <w:name w:val="citation-52"/>
    <w:basedOn w:val="DefaultParagraphFont"/>
    <w:rsid w:val="00651260"/>
  </w:style>
  <w:style w:type="paragraph" w:customStyle="1" w:styleId="1bodycopy10pt">
    <w:name w:val="1 body copy 10pt"/>
    <w:basedOn w:val="Normal"/>
    <w:link w:val="1bodycopy10ptChar"/>
    <w:qFormat/>
    <w:rsid w:val="00312615"/>
    <w:pPr>
      <w:spacing w:after="120" w:line="240" w:lineRule="auto"/>
    </w:pPr>
    <w:rPr>
      <w:rFonts w:eastAsia="MS Mincho" w:cs="Times New Roman"/>
      <w:color w:val="auto"/>
      <w:kern w:val="0"/>
      <w:sz w:val="20"/>
      <w:lang w:val="en-US"/>
      <w14:ligatures w14:val="none"/>
    </w:rPr>
  </w:style>
  <w:style w:type="character" w:customStyle="1" w:styleId="1bodycopy10ptChar">
    <w:name w:val="1 body copy 10pt Char"/>
    <w:link w:val="1bodycopy10pt"/>
    <w:rsid w:val="00312615"/>
    <w:rPr>
      <w:rFonts w:ascii="Arial" w:eastAsia="MS Mincho" w:hAnsi="Arial" w:cs="Times New Roman"/>
      <w:kern w:val="0"/>
      <w:sz w:val="20"/>
      <w:lang w:val="en-US"/>
      <w14:ligatures w14:val="none"/>
    </w:rPr>
  </w:style>
  <w:style w:type="paragraph" w:customStyle="1" w:styleId="1bodycopy11pt">
    <w:name w:val="1 body copy 11pt"/>
    <w:autoRedefine/>
    <w:rsid w:val="00312615"/>
    <w:pPr>
      <w:spacing w:after="120" w:line="240" w:lineRule="auto"/>
    </w:pPr>
    <w:rPr>
      <w:rFonts w:ascii="Arial" w:eastAsia="MS Mincho" w:hAnsi="Arial" w:cs="Arial"/>
      <w:b/>
      <w:kern w:val="0"/>
      <w:sz w:val="16"/>
      <w:szCs w:val="16"/>
      <w:lang w:val="en-US"/>
      <w14:ligatures w14:val="none"/>
    </w:rPr>
  </w:style>
  <w:style w:type="paragraph" w:customStyle="1" w:styleId="Default">
    <w:name w:val="Default"/>
    <w:rsid w:val="00312615"/>
    <w:pPr>
      <w:autoSpaceDE w:val="0"/>
      <w:autoSpaceDN w:val="0"/>
      <w:adjustRightInd w:val="0"/>
      <w:spacing w:after="0" w:line="240" w:lineRule="auto"/>
    </w:pPr>
    <w:rPr>
      <w:rFonts w:ascii="Arial" w:eastAsia="Calibri" w:hAnsi="Arial" w:cs="Arial"/>
      <w:color w:val="000000"/>
      <w:kern w:val="0"/>
      <w14:ligatures w14:val="none"/>
    </w:rPr>
  </w:style>
  <w:style w:type="table" w:customStyle="1" w:styleId="TableGrid1">
    <w:name w:val="Table Grid1"/>
    <w:basedOn w:val="TableNormal"/>
    <w:next w:val="TableGrid"/>
    <w:uiPriority w:val="59"/>
    <w:rsid w:val="00FF6FC0"/>
    <w:pPr>
      <w:spacing w:after="0" w:line="240" w:lineRule="auto"/>
    </w:pPr>
    <w:rPr>
      <w:rFonts w:eastAsia="Times New Roman"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D32CE"/>
    <w:pPr>
      <w:spacing w:after="0" w:line="240" w:lineRule="auto"/>
    </w:pPr>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4EF43-983A-5049-B3C7-A465C8FC0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5180</Words>
  <Characters>29526</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Donald</dc:creator>
  <cp:keywords/>
  <dc:description/>
  <cp:lastModifiedBy>Sarah Mcfarlane (Leading Learners)</cp:lastModifiedBy>
  <cp:revision>2</cp:revision>
  <cp:lastPrinted>2026-09-02T16:05:00Z</cp:lastPrinted>
  <dcterms:created xsi:type="dcterms:W3CDTF">2026-09-06T13:55:00Z</dcterms:created>
  <dcterms:modified xsi:type="dcterms:W3CDTF">2026-09-06T13:55:00Z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ff0a2bd8-39b0-4f14-8d54-392f5197ef4d</vt:lpwstr>
  </property>
</Properties>
</file>